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0F3C4" w14:textId="1CAFB1AF" w:rsidR="00A44AB3" w:rsidRPr="00E27A97" w:rsidRDefault="00F403A9">
      <w:pPr>
        <w:rPr>
          <w:rFonts w:ascii="Times New Roman" w:hAnsi="Times New Roman" w:cs="Times New Roman"/>
          <w:u w:val="single"/>
        </w:rPr>
      </w:pPr>
      <w:r w:rsidRPr="00E27A97">
        <w:rPr>
          <w:rFonts w:ascii="Times New Roman" w:hAnsi="Times New Roman" w:cs="Times New Roman"/>
          <w:u w:val="single"/>
        </w:rPr>
        <w:t>Figures and Tables</w:t>
      </w:r>
    </w:p>
    <w:p w14:paraId="0E978181" w14:textId="6D147157" w:rsidR="00E27A97" w:rsidRDefault="00E27A97">
      <w:pPr>
        <w:rPr>
          <w:rFonts w:ascii="Times New Roman" w:hAnsi="Times New Roman" w:cs="Times New Roman"/>
        </w:rPr>
      </w:pPr>
      <w:r>
        <w:rPr>
          <w:rFonts w:ascii="Times New Roman" w:hAnsi="Times New Roman" w:cs="Times New Roman"/>
        </w:rPr>
        <w:t>Manuscript: Regional Warming Event in Winter on the Ross Ice Shelf, Antarctica as Observed by UW-Madison Automatic Weather Stations</w:t>
      </w:r>
    </w:p>
    <w:p w14:paraId="109D0CB5" w14:textId="39BFCCCE" w:rsidR="00E27A97" w:rsidRDefault="00E27A97">
      <w:pPr>
        <w:rPr>
          <w:rFonts w:ascii="Times New Roman" w:hAnsi="Times New Roman" w:cs="Times New Roman"/>
        </w:rPr>
      </w:pPr>
      <w:r>
        <w:rPr>
          <w:rFonts w:ascii="Times New Roman" w:hAnsi="Times New Roman" w:cs="Times New Roman"/>
        </w:rPr>
        <w:t>Authors: D. E. Mikolajczyk, Jonathan E. Martin, Linda M. Keller, Matthew A. Lazzara</w:t>
      </w:r>
    </w:p>
    <w:p w14:paraId="1A8659CD" w14:textId="77777777" w:rsidR="00E27A97" w:rsidRDefault="00E27A97">
      <w:pPr>
        <w:rPr>
          <w:rFonts w:ascii="Times New Roman" w:hAnsi="Times New Roman" w:cs="Times New Roman"/>
        </w:rPr>
      </w:pPr>
    </w:p>
    <w:p w14:paraId="75436F87" w14:textId="77777777" w:rsidR="00F403A9" w:rsidRDefault="00F403A9">
      <w:pPr>
        <w:rPr>
          <w:rFonts w:ascii="Times New Roman" w:hAnsi="Times New Roman" w:cs="Times New Roman"/>
        </w:rPr>
      </w:pPr>
    </w:p>
    <w:p w14:paraId="4BC15682" w14:textId="77777777" w:rsidR="00F403A9" w:rsidRPr="00F403A9" w:rsidRDefault="00F403A9" w:rsidP="00F403A9">
      <w:pPr>
        <w:rPr>
          <w:rFonts w:ascii="Times New Roman" w:hAnsi="Times New Roman" w:cs="Times New Roman"/>
          <w:lang w:bidi="en-US"/>
        </w:rPr>
      </w:pPr>
      <w:r w:rsidRPr="00F403A9">
        <w:rPr>
          <w:rFonts w:ascii="Times New Roman" w:hAnsi="Times New Roman" w:cs="Times New Roman"/>
          <w:lang w:bidi="en-US"/>
        </w:rPr>
        <w:drawing>
          <wp:inline distT="0" distB="0" distL="0" distR="0" wp14:anchorId="23CAE3F2" wp14:editId="327278CD">
            <wp:extent cx="4332826" cy="4875874"/>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4346526" cy="4891291"/>
                    </a:xfrm>
                    <a:prstGeom prst="rect">
                      <a:avLst/>
                    </a:prstGeom>
                  </pic:spPr>
                </pic:pic>
              </a:graphicData>
            </a:graphic>
          </wp:inline>
        </w:drawing>
      </w:r>
    </w:p>
    <w:p w14:paraId="53209397" w14:textId="77777777" w:rsidR="00F403A9" w:rsidRPr="00F403A9" w:rsidRDefault="00F403A9" w:rsidP="00F403A9">
      <w:pPr>
        <w:rPr>
          <w:rFonts w:ascii="Times New Roman" w:hAnsi="Times New Roman" w:cs="Times New Roman"/>
          <w:lang w:bidi="en-US"/>
        </w:rPr>
      </w:pPr>
      <w:r w:rsidRPr="00F403A9">
        <w:rPr>
          <w:rFonts w:ascii="Times New Roman" w:hAnsi="Times New Roman" w:cs="Times New Roman"/>
          <w:b/>
          <w:bCs/>
          <w:lang w:bidi="en-US"/>
        </w:rPr>
        <w:t>Figure 1</w:t>
      </w:r>
      <w:r w:rsidRPr="00F403A9">
        <w:rPr>
          <w:rFonts w:ascii="Times New Roman" w:hAnsi="Times New Roman" w:cs="Times New Roman"/>
          <w:lang w:bidi="en-US"/>
        </w:rPr>
        <w:t>: a) The topography of Antarctica (m). Contours are every 250 m. b) Labels of regions referenced in this study. The black dashed lines separate the Southern Ocean, Ross Sea, and Amundsen Sea.</w:t>
      </w:r>
    </w:p>
    <w:p w14:paraId="57E7267B" w14:textId="5149AD6D" w:rsidR="00E27A97" w:rsidRDefault="00E27A97">
      <w:pPr>
        <w:rPr>
          <w:rFonts w:ascii="Times New Roman" w:hAnsi="Times New Roman" w:cs="Times New Roman"/>
        </w:rPr>
      </w:pPr>
      <w:r>
        <w:rPr>
          <w:rFonts w:ascii="Times New Roman" w:hAnsi="Times New Roman" w:cs="Times New Roman"/>
        </w:rPr>
        <w:br w:type="page"/>
      </w:r>
    </w:p>
    <w:p w14:paraId="64DE539F" w14:textId="77777777" w:rsidR="00F403A9" w:rsidRPr="00F403A9" w:rsidRDefault="00F403A9" w:rsidP="00F403A9">
      <w:pPr>
        <w:rPr>
          <w:rFonts w:ascii="Times New Roman" w:hAnsi="Times New Roman" w:cs="Times New Roman"/>
          <w:lang w:bidi="en-US"/>
        </w:rPr>
      </w:pPr>
      <w:r w:rsidRPr="00F403A9">
        <w:rPr>
          <w:rFonts w:ascii="Times New Roman" w:hAnsi="Times New Roman" w:cs="Times New Roman"/>
          <w:lang w:bidi="en-US"/>
        </w:rPr>
        <w:lastRenderedPageBreak/>
        <w:drawing>
          <wp:inline distT="0" distB="0" distL="0" distR="0" wp14:anchorId="2F4DC357" wp14:editId="16C8DA7C">
            <wp:extent cx="4452730" cy="2968487"/>
            <wp:effectExtent l="0" t="0" r="5080" b="3810"/>
            <wp:docPr id="1742247385" name="Picture 174224738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67533" cy="2978356"/>
                    </a:xfrm>
                    <a:prstGeom prst="rect">
                      <a:avLst/>
                    </a:prstGeom>
                  </pic:spPr>
                </pic:pic>
              </a:graphicData>
            </a:graphic>
          </wp:inline>
        </w:drawing>
      </w:r>
    </w:p>
    <w:p w14:paraId="0971AA37" w14:textId="568D2842" w:rsidR="00E27A97" w:rsidRDefault="00F403A9">
      <w:pPr>
        <w:rPr>
          <w:rFonts w:ascii="Times New Roman" w:hAnsi="Times New Roman" w:cs="Times New Roman"/>
          <w:lang w:bidi="en-US"/>
        </w:rPr>
      </w:pPr>
      <w:r w:rsidRPr="00F403A9">
        <w:rPr>
          <w:rFonts w:ascii="Times New Roman" w:hAnsi="Times New Roman" w:cs="Times New Roman"/>
          <w:b/>
          <w:bCs/>
          <w:lang w:bidi="en-US"/>
        </w:rPr>
        <w:t>Figure 2</w:t>
      </w:r>
      <w:r w:rsidRPr="00F403A9">
        <w:rPr>
          <w:rFonts w:ascii="Times New Roman" w:hAnsi="Times New Roman" w:cs="Times New Roman"/>
          <w:lang w:bidi="en-US"/>
        </w:rPr>
        <w:t>: All AWS installed on the Ross Ice Shelf in 2007.</w:t>
      </w:r>
    </w:p>
    <w:p w14:paraId="004E46DE" w14:textId="77777777" w:rsidR="00E27A97" w:rsidRDefault="00E27A97">
      <w:pPr>
        <w:rPr>
          <w:rFonts w:ascii="Times New Roman" w:hAnsi="Times New Roman" w:cs="Times New Roman"/>
          <w:lang w:bidi="en-US"/>
        </w:rPr>
      </w:pPr>
      <w:r>
        <w:rPr>
          <w:rFonts w:ascii="Times New Roman" w:hAnsi="Times New Roman" w:cs="Times New Roman"/>
          <w:lang w:bidi="en-US"/>
        </w:rPr>
        <w:br w:type="page"/>
      </w:r>
    </w:p>
    <w:p w14:paraId="37AF2E3A" w14:textId="77777777" w:rsidR="00F403A9" w:rsidRDefault="00F403A9">
      <w:pPr>
        <w:rPr>
          <w:rFonts w:ascii="Times New Roman" w:hAnsi="Times New Roman" w:cs="Times New Roman"/>
          <w:lang w:bidi="en-US"/>
        </w:rPr>
      </w:pPr>
    </w:p>
    <w:p w14:paraId="2CFAEC4D" w14:textId="77777777" w:rsidR="00F403A9" w:rsidRPr="00F403A9" w:rsidRDefault="00F403A9" w:rsidP="00F403A9">
      <w:pPr>
        <w:rPr>
          <w:rFonts w:ascii="Times New Roman" w:hAnsi="Times New Roman" w:cs="Times New Roman"/>
          <w:lang w:bidi="en-US"/>
        </w:rPr>
      </w:pPr>
      <w:r w:rsidRPr="00F403A9">
        <w:rPr>
          <w:rFonts w:ascii="Times New Roman" w:hAnsi="Times New Roman" w:cs="Times New Roman"/>
          <w:lang w:bidi="en-US"/>
        </w:rPr>
        <w:drawing>
          <wp:inline distT="0" distB="0" distL="0" distR="0" wp14:anchorId="329DF26A" wp14:editId="43B5213C">
            <wp:extent cx="4114800" cy="3086100"/>
            <wp:effectExtent l="0" t="0" r="0" b="0"/>
            <wp:docPr id="1332421048" name="Picture 1332421048"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chart, line ch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20196" cy="3090147"/>
                    </a:xfrm>
                    <a:prstGeom prst="rect">
                      <a:avLst/>
                    </a:prstGeom>
                  </pic:spPr>
                </pic:pic>
              </a:graphicData>
            </a:graphic>
          </wp:inline>
        </w:drawing>
      </w:r>
    </w:p>
    <w:p w14:paraId="57C7F47B" w14:textId="77E613A9" w:rsidR="00E27A97" w:rsidRDefault="00F403A9">
      <w:pPr>
        <w:rPr>
          <w:rFonts w:ascii="Times New Roman" w:hAnsi="Times New Roman" w:cs="Times New Roman"/>
          <w:lang w:bidi="en-US"/>
        </w:rPr>
      </w:pPr>
      <w:r w:rsidRPr="00F403A9">
        <w:rPr>
          <w:rFonts w:ascii="Times New Roman" w:hAnsi="Times New Roman" w:cs="Times New Roman"/>
          <w:b/>
          <w:bCs/>
          <w:lang w:bidi="en-US"/>
        </w:rPr>
        <w:t>Figure 3</w:t>
      </w:r>
      <w:r w:rsidRPr="00F403A9">
        <w:rPr>
          <w:rFonts w:ascii="Times New Roman" w:hAnsi="Times New Roman" w:cs="Times New Roman"/>
          <w:lang w:bidi="en-US"/>
        </w:rPr>
        <w:t xml:space="preserve">: Temperature observations at </w:t>
      </w:r>
      <w:proofErr w:type="spellStart"/>
      <w:r w:rsidRPr="00F403A9">
        <w:rPr>
          <w:rFonts w:ascii="Times New Roman" w:hAnsi="Times New Roman" w:cs="Times New Roman"/>
          <w:lang w:bidi="en-US"/>
        </w:rPr>
        <w:t>Schwerdtfeger</w:t>
      </w:r>
      <w:proofErr w:type="spellEnd"/>
      <w:r w:rsidRPr="00F403A9">
        <w:rPr>
          <w:rFonts w:ascii="Times New Roman" w:hAnsi="Times New Roman" w:cs="Times New Roman"/>
          <w:lang w:bidi="en-US"/>
        </w:rPr>
        <w:t xml:space="preserve"> for July 2007 (top) and 12-16 July 2007 (bottom). The black vertical lines denote the beginning and ending of the warming event.</w:t>
      </w:r>
    </w:p>
    <w:p w14:paraId="508D2731" w14:textId="77777777" w:rsidR="00E27A97" w:rsidRDefault="00E27A97">
      <w:pPr>
        <w:rPr>
          <w:rFonts w:ascii="Times New Roman" w:hAnsi="Times New Roman" w:cs="Times New Roman"/>
          <w:lang w:bidi="en-US"/>
        </w:rPr>
      </w:pPr>
      <w:r>
        <w:rPr>
          <w:rFonts w:ascii="Times New Roman" w:hAnsi="Times New Roman" w:cs="Times New Roman"/>
          <w:lang w:bidi="en-US"/>
        </w:rPr>
        <w:br w:type="page"/>
      </w:r>
    </w:p>
    <w:p w14:paraId="540C7526" w14:textId="77777777" w:rsidR="00F403A9" w:rsidRPr="00F403A9" w:rsidRDefault="00F403A9" w:rsidP="00F403A9">
      <w:pPr>
        <w:rPr>
          <w:rFonts w:ascii="Times New Roman" w:hAnsi="Times New Roman" w:cs="Times New Roman"/>
          <w:lang w:bidi="en-US"/>
        </w:rPr>
      </w:pPr>
      <w:r w:rsidRPr="00F403A9">
        <w:rPr>
          <w:rFonts w:ascii="Times New Roman" w:hAnsi="Times New Roman" w:cs="Times New Roman"/>
          <w:lang w:bidi="en-US"/>
        </w:rPr>
        <w:lastRenderedPageBreak/>
        <w:drawing>
          <wp:inline distT="0" distB="0" distL="0" distR="0" wp14:anchorId="2C370CEB" wp14:editId="5D16833A">
            <wp:extent cx="4124739" cy="4124739"/>
            <wp:effectExtent l="0" t="0" r="3175" b="3175"/>
            <wp:docPr id="636453804" name="Picture 636453804"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ch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33735" cy="4133735"/>
                    </a:xfrm>
                    <a:prstGeom prst="rect">
                      <a:avLst/>
                    </a:prstGeom>
                  </pic:spPr>
                </pic:pic>
              </a:graphicData>
            </a:graphic>
          </wp:inline>
        </w:drawing>
      </w:r>
    </w:p>
    <w:p w14:paraId="19C1FCAF" w14:textId="791AD01C" w:rsidR="00E27A97" w:rsidRDefault="00F403A9">
      <w:pPr>
        <w:rPr>
          <w:rFonts w:ascii="Times New Roman" w:hAnsi="Times New Roman" w:cs="Times New Roman"/>
          <w:lang w:bidi="en-US"/>
        </w:rPr>
      </w:pPr>
      <w:r w:rsidRPr="00F403A9">
        <w:rPr>
          <w:rFonts w:ascii="Times New Roman" w:hAnsi="Times New Roman" w:cs="Times New Roman"/>
          <w:b/>
          <w:bCs/>
          <w:lang w:bidi="en-US"/>
        </w:rPr>
        <w:t>Figure 4</w:t>
      </w:r>
      <w:r w:rsidRPr="00F403A9">
        <w:rPr>
          <w:rFonts w:ascii="Times New Roman" w:hAnsi="Times New Roman" w:cs="Times New Roman"/>
          <w:lang w:bidi="en-US"/>
        </w:rPr>
        <w:t>: Hourly temperatures of AWS observations (red) and ERA5 2-m temperatures (blue) (° C) from 10 through 17 July 2007, with separate plots for each of the 14 AWS observing warming. Black vertical lines denote the beginning and ending of the warming events. Horizontal dashed lines indicate the respective AWS climatological July monthly mean temperature and +/-1 and +/-2 standard deviations from the mean. The legend includes the AWS coordinates and the ERA5 coordinates of the nearest grid cell.</w:t>
      </w:r>
    </w:p>
    <w:p w14:paraId="14AEBFC1" w14:textId="77777777" w:rsidR="00E27A97" w:rsidRDefault="00E27A97">
      <w:pPr>
        <w:rPr>
          <w:rFonts w:ascii="Times New Roman" w:hAnsi="Times New Roman" w:cs="Times New Roman"/>
          <w:lang w:bidi="en-US"/>
        </w:rPr>
      </w:pPr>
      <w:r>
        <w:rPr>
          <w:rFonts w:ascii="Times New Roman" w:hAnsi="Times New Roman" w:cs="Times New Roman"/>
          <w:lang w:bidi="en-US"/>
        </w:rPr>
        <w:br w:type="page"/>
      </w:r>
    </w:p>
    <w:p w14:paraId="4734F0EE" w14:textId="77777777" w:rsidR="00F403A9" w:rsidRPr="00F403A9" w:rsidRDefault="00F403A9" w:rsidP="00F403A9">
      <w:pPr>
        <w:rPr>
          <w:rFonts w:ascii="Times New Roman" w:hAnsi="Times New Roman" w:cs="Times New Roman"/>
          <w:lang w:bidi="en-US"/>
        </w:rPr>
      </w:pPr>
      <w:r w:rsidRPr="00F403A9">
        <w:rPr>
          <w:rFonts w:ascii="Times New Roman" w:hAnsi="Times New Roman" w:cs="Times New Roman"/>
          <w:lang w:bidi="en-US"/>
        </w:rPr>
        <w:lastRenderedPageBreak/>
        <w:drawing>
          <wp:inline distT="0" distB="0" distL="0" distR="0" wp14:anchorId="3A957C3A" wp14:editId="3FDEB019">
            <wp:extent cx="3598288" cy="4452731"/>
            <wp:effectExtent l="0" t="0" r="0" b="5080"/>
            <wp:docPr id="1976813831" name="Picture 197681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5723" cy="4461931"/>
                    </a:xfrm>
                    <a:prstGeom prst="rect">
                      <a:avLst/>
                    </a:prstGeom>
                  </pic:spPr>
                </pic:pic>
              </a:graphicData>
            </a:graphic>
          </wp:inline>
        </w:drawing>
      </w:r>
    </w:p>
    <w:p w14:paraId="3C2A8B76" w14:textId="67382D28" w:rsidR="00E27A97" w:rsidRDefault="00F403A9">
      <w:pPr>
        <w:rPr>
          <w:rFonts w:ascii="Times New Roman" w:hAnsi="Times New Roman" w:cs="Times New Roman"/>
          <w:lang w:bidi="en-US"/>
        </w:rPr>
      </w:pPr>
      <w:r w:rsidRPr="00F403A9">
        <w:rPr>
          <w:rFonts w:ascii="Times New Roman" w:hAnsi="Times New Roman" w:cs="Times New Roman"/>
          <w:b/>
          <w:bCs/>
          <w:lang w:bidi="en-US"/>
        </w:rPr>
        <w:t>Figure 5</w:t>
      </w:r>
      <w:r w:rsidRPr="00F403A9">
        <w:rPr>
          <w:rFonts w:ascii="Times New Roman" w:hAnsi="Times New Roman" w:cs="Times New Roman"/>
          <w:lang w:bidi="en-US"/>
        </w:rPr>
        <w:t>: a) Map of the RIS with each AWS location color-coded based on onset of warming event, and topographical contours every 250 m and color-coded as shown in the legend in b), and b) as in Fig. 1b, but with the AWS locations included, color-coded as in a).</w:t>
      </w:r>
    </w:p>
    <w:p w14:paraId="71294227" w14:textId="77777777" w:rsidR="00E27A97" w:rsidRDefault="00E27A97">
      <w:pPr>
        <w:rPr>
          <w:rFonts w:ascii="Times New Roman" w:hAnsi="Times New Roman" w:cs="Times New Roman"/>
          <w:lang w:bidi="en-US"/>
        </w:rPr>
      </w:pPr>
      <w:r>
        <w:rPr>
          <w:rFonts w:ascii="Times New Roman" w:hAnsi="Times New Roman" w:cs="Times New Roman"/>
          <w:lang w:bidi="en-US"/>
        </w:rPr>
        <w:br w:type="page"/>
      </w:r>
    </w:p>
    <w:p w14:paraId="5E09A7E4" w14:textId="77777777" w:rsidR="00F403A9" w:rsidRPr="00F403A9" w:rsidRDefault="00F403A9" w:rsidP="00F403A9">
      <w:pPr>
        <w:rPr>
          <w:rFonts w:ascii="Times New Roman" w:hAnsi="Times New Roman" w:cs="Times New Roman"/>
          <w:i/>
          <w:iCs/>
          <w:lang w:bidi="en-US"/>
        </w:rPr>
      </w:pPr>
      <w:r w:rsidRPr="00F403A9">
        <w:rPr>
          <w:rFonts w:ascii="Times New Roman" w:hAnsi="Times New Roman" w:cs="Times New Roman"/>
          <w:i/>
          <w:iCs/>
          <w:lang w:bidi="en-US"/>
        </w:rPr>
        <w:lastRenderedPageBreak/>
        <w:drawing>
          <wp:inline distT="0" distB="0" distL="0" distR="0" wp14:anchorId="07B74202" wp14:editId="7E092508">
            <wp:extent cx="4253948" cy="2445111"/>
            <wp:effectExtent l="0" t="0" r="63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77284" cy="2458524"/>
                    </a:xfrm>
                    <a:prstGeom prst="rect">
                      <a:avLst/>
                    </a:prstGeom>
                  </pic:spPr>
                </pic:pic>
              </a:graphicData>
            </a:graphic>
          </wp:inline>
        </w:drawing>
      </w:r>
    </w:p>
    <w:p w14:paraId="6C2DCCB4" w14:textId="5087047D" w:rsidR="00E27A97" w:rsidRDefault="00F403A9" w:rsidP="00F403A9">
      <w:pPr>
        <w:rPr>
          <w:rFonts w:ascii="Times New Roman" w:hAnsi="Times New Roman" w:cs="Times New Roman"/>
          <w:lang w:bidi="en-US"/>
        </w:rPr>
      </w:pPr>
      <w:r w:rsidRPr="00F403A9">
        <w:rPr>
          <w:rFonts w:ascii="Times New Roman" w:hAnsi="Times New Roman" w:cs="Times New Roman"/>
          <w:b/>
          <w:bCs/>
          <w:lang w:bidi="en-US"/>
        </w:rPr>
        <w:t>Figure 6</w:t>
      </w:r>
      <w:r w:rsidRPr="00F403A9">
        <w:rPr>
          <w:rFonts w:ascii="Times New Roman" w:hAnsi="Times New Roman" w:cs="Times New Roman"/>
          <w:lang w:bidi="en-US"/>
        </w:rPr>
        <w:t>: AWS observations from 10-17 July 2007 of temperature (</w:t>
      </w:r>
      <w:r w:rsidRPr="00F403A9">
        <w:rPr>
          <w:rFonts w:ascii="Times New Roman" w:hAnsi="Times New Roman" w:cs="Times New Roman"/>
          <w:vertAlign w:val="superscript"/>
          <w:lang w:bidi="en-US"/>
        </w:rPr>
        <w:t>o</w:t>
      </w:r>
      <w:r w:rsidRPr="00F403A9">
        <w:rPr>
          <w:rFonts w:ascii="Times New Roman" w:hAnsi="Times New Roman" w:cs="Times New Roman"/>
          <w:lang w:bidi="en-US"/>
        </w:rPr>
        <w:t xml:space="preserve"> C) (upper left), pressure (</w:t>
      </w:r>
      <w:proofErr w:type="spellStart"/>
      <w:r w:rsidRPr="00F403A9">
        <w:rPr>
          <w:rFonts w:ascii="Times New Roman" w:hAnsi="Times New Roman" w:cs="Times New Roman"/>
          <w:lang w:bidi="en-US"/>
        </w:rPr>
        <w:t>hPa</w:t>
      </w:r>
      <w:proofErr w:type="spellEnd"/>
      <w:r w:rsidRPr="00F403A9">
        <w:rPr>
          <w:rFonts w:ascii="Times New Roman" w:hAnsi="Times New Roman" w:cs="Times New Roman"/>
          <w:lang w:bidi="en-US"/>
        </w:rPr>
        <w:t>) (upper right), wind speed (m s</w:t>
      </w:r>
      <w:r w:rsidRPr="00F403A9">
        <w:rPr>
          <w:rFonts w:ascii="Times New Roman" w:hAnsi="Times New Roman" w:cs="Times New Roman"/>
          <w:vertAlign w:val="superscript"/>
          <w:lang w:bidi="en-US"/>
        </w:rPr>
        <w:t>-1</w:t>
      </w:r>
      <w:r w:rsidRPr="00F403A9">
        <w:rPr>
          <w:rFonts w:ascii="Times New Roman" w:hAnsi="Times New Roman" w:cs="Times New Roman"/>
          <w:lang w:bidi="en-US"/>
        </w:rPr>
        <w:t>) (lower left), and wind direction (degrees) (lower right). All data plotted are color-coded as in Fig. 5a.</w:t>
      </w:r>
    </w:p>
    <w:p w14:paraId="66C418D5" w14:textId="77777777" w:rsidR="00E27A97" w:rsidRDefault="00E27A97">
      <w:pPr>
        <w:rPr>
          <w:rFonts w:ascii="Times New Roman" w:hAnsi="Times New Roman" w:cs="Times New Roman"/>
          <w:lang w:bidi="en-US"/>
        </w:rPr>
      </w:pPr>
      <w:r>
        <w:rPr>
          <w:rFonts w:ascii="Times New Roman" w:hAnsi="Times New Roman" w:cs="Times New Roman"/>
          <w:lang w:bidi="en-US"/>
        </w:rPr>
        <w:br w:type="page"/>
      </w:r>
    </w:p>
    <w:p w14:paraId="4A3106F3" w14:textId="77777777" w:rsidR="00F403A9" w:rsidRPr="00F403A9" w:rsidRDefault="00F403A9" w:rsidP="00F403A9">
      <w:pPr>
        <w:rPr>
          <w:rFonts w:ascii="Times New Roman" w:hAnsi="Times New Roman" w:cs="Times New Roman"/>
          <w:lang w:bidi="en-US"/>
        </w:rPr>
      </w:pPr>
      <w:r w:rsidRPr="00F403A9">
        <w:rPr>
          <w:rFonts w:ascii="Times New Roman" w:hAnsi="Times New Roman" w:cs="Times New Roman"/>
          <w:lang w:bidi="en-US"/>
        </w:rPr>
        <w:lastRenderedPageBreak/>
        <w:drawing>
          <wp:inline distT="0" distB="0" distL="0" distR="0" wp14:anchorId="36514DB6" wp14:editId="48624BF7">
            <wp:extent cx="4462034" cy="382460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76118" cy="3836673"/>
                    </a:xfrm>
                    <a:prstGeom prst="rect">
                      <a:avLst/>
                    </a:prstGeom>
                  </pic:spPr>
                </pic:pic>
              </a:graphicData>
            </a:graphic>
          </wp:inline>
        </w:drawing>
      </w:r>
    </w:p>
    <w:p w14:paraId="55E46707" w14:textId="77777777" w:rsidR="00F403A9" w:rsidRPr="00F403A9" w:rsidRDefault="00F403A9" w:rsidP="00F403A9">
      <w:pPr>
        <w:rPr>
          <w:rFonts w:ascii="Times New Roman" w:hAnsi="Times New Roman" w:cs="Times New Roman"/>
          <w:lang w:bidi="en-US"/>
        </w:rPr>
      </w:pPr>
      <w:r w:rsidRPr="00F403A9">
        <w:rPr>
          <w:rFonts w:ascii="Times New Roman" w:hAnsi="Times New Roman" w:cs="Times New Roman"/>
          <w:b/>
          <w:bCs/>
          <w:lang w:bidi="en-US"/>
        </w:rPr>
        <w:t>Figure 7</w:t>
      </w:r>
      <w:r w:rsidRPr="00F403A9">
        <w:rPr>
          <w:rFonts w:ascii="Times New Roman" w:hAnsi="Times New Roman" w:cs="Times New Roman"/>
          <w:lang w:bidi="en-US"/>
        </w:rPr>
        <w:t>: ERA-I 00 UTC 10 July a) 300-hPa geopotential height (m) (black contours), wind speed (m s</w:t>
      </w:r>
      <w:r w:rsidRPr="00F403A9">
        <w:rPr>
          <w:rFonts w:ascii="Times New Roman" w:hAnsi="Times New Roman" w:cs="Times New Roman"/>
          <w:vertAlign w:val="superscript"/>
          <w:lang w:bidi="en-US"/>
        </w:rPr>
        <w:t>-1</w:t>
      </w:r>
      <w:r w:rsidRPr="00F403A9">
        <w:rPr>
          <w:rFonts w:ascii="Times New Roman" w:hAnsi="Times New Roman" w:cs="Times New Roman"/>
          <w:lang w:bidi="en-US"/>
        </w:rPr>
        <w:t>) (fill contours every 5 m s</w:t>
      </w:r>
      <w:r w:rsidRPr="00F403A9">
        <w:rPr>
          <w:rFonts w:ascii="Times New Roman" w:hAnsi="Times New Roman" w:cs="Times New Roman"/>
          <w:vertAlign w:val="superscript"/>
          <w:lang w:bidi="en-US"/>
        </w:rPr>
        <w:t>-1</w:t>
      </w:r>
      <w:r w:rsidRPr="00F403A9">
        <w:rPr>
          <w:rFonts w:ascii="Times New Roman" w:hAnsi="Times New Roman" w:cs="Times New Roman"/>
          <w:lang w:bidi="en-US"/>
        </w:rPr>
        <w:t xml:space="preserve"> from 40 to 90 m s</w:t>
      </w:r>
      <w:r w:rsidRPr="00F403A9">
        <w:rPr>
          <w:rFonts w:ascii="Times New Roman" w:hAnsi="Times New Roman" w:cs="Times New Roman"/>
          <w:vertAlign w:val="superscript"/>
          <w:lang w:bidi="en-US"/>
        </w:rPr>
        <w:t>-1</w:t>
      </w:r>
      <w:r w:rsidRPr="00F403A9">
        <w:rPr>
          <w:rFonts w:ascii="Times New Roman" w:hAnsi="Times New Roman" w:cs="Times New Roman"/>
          <w:lang w:bidi="en-US"/>
        </w:rPr>
        <w:t>), wind barbs (m s</w:t>
      </w:r>
      <w:r w:rsidRPr="00F403A9">
        <w:rPr>
          <w:rFonts w:ascii="Times New Roman" w:hAnsi="Times New Roman" w:cs="Times New Roman"/>
          <w:vertAlign w:val="superscript"/>
          <w:lang w:bidi="en-US"/>
        </w:rPr>
        <w:t>-1</w:t>
      </w:r>
      <w:r w:rsidRPr="00F403A9">
        <w:rPr>
          <w:rFonts w:ascii="Times New Roman" w:hAnsi="Times New Roman" w:cs="Times New Roman"/>
          <w:lang w:bidi="en-US"/>
        </w:rPr>
        <w:t>); b) 500-hPa geopotential height (m) (black contours), temperature (° C) (dashed red contours), wind barbs (m s</w:t>
      </w:r>
      <w:r w:rsidRPr="00F403A9">
        <w:rPr>
          <w:rFonts w:ascii="Times New Roman" w:hAnsi="Times New Roman" w:cs="Times New Roman"/>
          <w:vertAlign w:val="superscript"/>
          <w:lang w:bidi="en-US"/>
        </w:rPr>
        <w:t>-1</w:t>
      </w:r>
      <w:r w:rsidRPr="00F403A9">
        <w:rPr>
          <w:rFonts w:ascii="Times New Roman" w:hAnsi="Times New Roman" w:cs="Times New Roman"/>
          <w:lang w:bidi="en-US"/>
        </w:rPr>
        <w:t>); c) 850-hPa geopotential height (m) (black contours), temperature (° C) (dashed red contours), relative vorticity (10</w:t>
      </w:r>
      <w:r w:rsidRPr="00F403A9">
        <w:rPr>
          <w:rFonts w:ascii="Times New Roman" w:hAnsi="Times New Roman" w:cs="Times New Roman"/>
          <w:vertAlign w:val="superscript"/>
          <w:lang w:bidi="en-US"/>
        </w:rPr>
        <w:t>-4</w:t>
      </w:r>
      <w:r w:rsidRPr="00F403A9">
        <w:rPr>
          <w:rFonts w:ascii="Times New Roman" w:hAnsi="Times New Roman" w:cs="Times New Roman"/>
          <w:lang w:bidi="en-US"/>
        </w:rPr>
        <w:t xml:space="preserve"> s</w:t>
      </w:r>
      <w:r w:rsidRPr="00F403A9">
        <w:rPr>
          <w:rFonts w:ascii="Times New Roman" w:hAnsi="Times New Roman" w:cs="Times New Roman"/>
          <w:vertAlign w:val="superscript"/>
          <w:lang w:bidi="en-US"/>
        </w:rPr>
        <w:t>-1</w:t>
      </w:r>
      <w:r w:rsidRPr="00F403A9">
        <w:rPr>
          <w:rFonts w:ascii="Times New Roman" w:hAnsi="Times New Roman" w:cs="Times New Roman"/>
          <w:lang w:bidi="en-US"/>
        </w:rPr>
        <w:t>) (fill contours from -4 to 0 every 0.5), wind barbs (m s</w:t>
      </w:r>
      <w:r w:rsidRPr="00F403A9">
        <w:rPr>
          <w:rFonts w:ascii="Times New Roman" w:hAnsi="Times New Roman" w:cs="Times New Roman"/>
          <w:vertAlign w:val="superscript"/>
          <w:lang w:bidi="en-US"/>
        </w:rPr>
        <w:t>-1</w:t>
      </w:r>
      <w:r w:rsidRPr="00F403A9">
        <w:rPr>
          <w:rFonts w:ascii="Times New Roman" w:hAnsi="Times New Roman" w:cs="Times New Roman"/>
          <w:lang w:bidi="en-US"/>
        </w:rPr>
        <w:t>); d) mean sea level pressure (</w:t>
      </w:r>
      <w:proofErr w:type="spellStart"/>
      <w:r w:rsidRPr="00F403A9">
        <w:rPr>
          <w:rFonts w:ascii="Times New Roman" w:hAnsi="Times New Roman" w:cs="Times New Roman"/>
          <w:lang w:bidi="en-US"/>
        </w:rPr>
        <w:t>hPa</w:t>
      </w:r>
      <w:proofErr w:type="spellEnd"/>
      <w:r w:rsidRPr="00F403A9">
        <w:rPr>
          <w:rFonts w:ascii="Times New Roman" w:hAnsi="Times New Roman" w:cs="Times New Roman"/>
          <w:lang w:bidi="en-US"/>
        </w:rPr>
        <w:t>) (black contours), 2-m temperature (° C) (dashed red contours), 10-m wind barbs (m s</w:t>
      </w:r>
      <w:r w:rsidRPr="00F403A9">
        <w:rPr>
          <w:rFonts w:ascii="Times New Roman" w:hAnsi="Times New Roman" w:cs="Times New Roman"/>
          <w:vertAlign w:val="superscript"/>
          <w:lang w:bidi="en-US"/>
        </w:rPr>
        <w:t>-1</w:t>
      </w:r>
      <w:r w:rsidRPr="00F403A9">
        <w:rPr>
          <w:rFonts w:ascii="Times New Roman" w:hAnsi="Times New Roman" w:cs="Times New Roman"/>
          <w:lang w:bidi="en-US"/>
        </w:rPr>
        <w:t>); e) infrared satellite composite image with yellow dots denoting AWS locations; f) mean sea level pressure (</w:t>
      </w:r>
      <w:proofErr w:type="spellStart"/>
      <w:r w:rsidRPr="00F403A9">
        <w:rPr>
          <w:rFonts w:ascii="Times New Roman" w:hAnsi="Times New Roman" w:cs="Times New Roman"/>
          <w:lang w:bidi="en-US"/>
        </w:rPr>
        <w:t>hPa</w:t>
      </w:r>
      <w:proofErr w:type="spellEnd"/>
      <w:r w:rsidRPr="00F403A9">
        <w:rPr>
          <w:rFonts w:ascii="Times New Roman" w:hAnsi="Times New Roman" w:cs="Times New Roman"/>
          <w:lang w:bidi="en-US"/>
        </w:rPr>
        <w:t>) (black contours), 10-m wind barbs (m s</w:t>
      </w:r>
      <w:r w:rsidRPr="00F403A9">
        <w:rPr>
          <w:rFonts w:ascii="Times New Roman" w:hAnsi="Times New Roman" w:cs="Times New Roman"/>
          <w:vertAlign w:val="superscript"/>
          <w:lang w:bidi="en-US"/>
        </w:rPr>
        <w:t>-1</w:t>
      </w:r>
      <w:r w:rsidRPr="00F403A9">
        <w:rPr>
          <w:rFonts w:ascii="Times New Roman" w:hAnsi="Times New Roman" w:cs="Times New Roman"/>
          <w:lang w:bidi="en-US"/>
        </w:rPr>
        <w:t xml:space="preserve">), station plots of AWS observations of temperature (° C, red) in upper left and pressure in upper right where the leading two digits are dropped if the pressure is greater than or equal to 1000 </w:t>
      </w:r>
      <w:proofErr w:type="spellStart"/>
      <w:r w:rsidRPr="00F403A9">
        <w:rPr>
          <w:rFonts w:ascii="Times New Roman" w:hAnsi="Times New Roman" w:cs="Times New Roman"/>
          <w:lang w:bidi="en-US"/>
        </w:rPr>
        <w:t>hPa</w:t>
      </w:r>
      <w:proofErr w:type="spellEnd"/>
      <w:r w:rsidRPr="00F403A9">
        <w:rPr>
          <w:rFonts w:ascii="Times New Roman" w:hAnsi="Times New Roman" w:cs="Times New Roman"/>
          <w:lang w:bidi="en-US"/>
        </w:rPr>
        <w:t xml:space="preserve"> and the leading first digit is dropped if the pressure is less than 1000 </w:t>
      </w:r>
      <w:proofErr w:type="spellStart"/>
      <w:r w:rsidRPr="00F403A9">
        <w:rPr>
          <w:rFonts w:ascii="Times New Roman" w:hAnsi="Times New Roman" w:cs="Times New Roman"/>
          <w:lang w:bidi="en-US"/>
        </w:rPr>
        <w:t>hPa</w:t>
      </w:r>
      <w:proofErr w:type="spellEnd"/>
      <w:r w:rsidRPr="00F403A9">
        <w:rPr>
          <w:rFonts w:ascii="Times New Roman" w:hAnsi="Times New Roman" w:cs="Times New Roman"/>
          <w:lang w:bidi="en-US"/>
        </w:rPr>
        <w:t>. For a)-d), geopotential heights are contoured every 90 m, temperatures are contoured every 4° C, and AWS are plotted as in Fig. 5a.</w:t>
      </w:r>
    </w:p>
    <w:p w14:paraId="70B99D73" w14:textId="0BF99307" w:rsidR="00E27A97" w:rsidRDefault="00E27A97">
      <w:pPr>
        <w:rPr>
          <w:rFonts w:ascii="Times New Roman" w:hAnsi="Times New Roman" w:cs="Times New Roman"/>
        </w:rPr>
      </w:pPr>
      <w:r>
        <w:rPr>
          <w:rFonts w:ascii="Times New Roman" w:hAnsi="Times New Roman" w:cs="Times New Roman"/>
        </w:rPr>
        <w:br w:type="page"/>
      </w:r>
    </w:p>
    <w:p w14:paraId="2362BA76" w14:textId="77777777" w:rsidR="00F403A9" w:rsidRPr="00F403A9" w:rsidRDefault="00F403A9" w:rsidP="00F403A9">
      <w:pPr>
        <w:rPr>
          <w:rFonts w:ascii="Times New Roman" w:hAnsi="Times New Roman" w:cs="Times New Roman"/>
          <w:lang w:bidi="en-US"/>
        </w:rPr>
      </w:pPr>
      <w:r w:rsidRPr="00F403A9">
        <w:rPr>
          <w:rFonts w:ascii="Times New Roman" w:hAnsi="Times New Roman" w:cs="Times New Roman"/>
          <w:lang w:bidi="en-US"/>
        </w:rPr>
        <w:lastRenderedPageBreak/>
        <w:drawing>
          <wp:inline distT="0" distB="0" distL="0" distR="0" wp14:anchorId="6985A5A3" wp14:editId="52CAC7DD">
            <wp:extent cx="4104861" cy="3518515"/>
            <wp:effectExtent l="0" t="0" r="0" b="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17048" cy="3528961"/>
                    </a:xfrm>
                    <a:prstGeom prst="rect">
                      <a:avLst/>
                    </a:prstGeom>
                  </pic:spPr>
                </pic:pic>
              </a:graphicData>
            </a:graphic>
          </wp:inline>
        </w:drawing>
      </w:r>
    </w:p>
    <w:p w14:paraId="1D97F458" w14:textId="5439ED42" w:rsidR="00E27A97" w:rsidRDefault="00F403A9" w:rsidP="00F403A9">
      <w:pPr>
        <w:rPr>
          <w:rFonts w:ascii="Times New Roman" w:hAnsi="Times New Roman" w:cs="Times New Roman"/>
          <w:lang w:bidi="en-US"/>
        </w:rPr>
      </w:pPr>
      <w:r w:rsidRPr="00F403A9">
        <w:rPr>
          <w:rFonts w:ascii="Times New Roman" w:hAnsi="Times New Roman" w:cs="Times New Roman"/>
          <w:b/>
          <w:bCs/>
          <w:lang w:bidi="en-US"/>
        </w:rPr>
        <w:t>Figure 8</w:t>
      </w:r>
      <w:r w:rsidRPr="00F403A9">
        <w:rPr>
          <w:rFonts w:ascii="Times New Roman" w:hAnsi="Times New Roman" w:cs="Times New Roman"/>
          <w:lang w:bidi="en-US"/>
        </w:rPr>
        <w:t>: As in Fig. 7 but for 12 UTC 12 July.</w:t>
      </w:r>
    </w:p>
    <w:p w14:paraId="4D4FDBD6" w14:textId="77777777" w:rsidR="00E27A97" w:rsidRDefault="00E27A97">
      <w:pPr>
        <w:rPr>
          <w:rFonts w:ascii="Times New Roman" w:hAnsi="Times New Roman" w:cs="Times New Roman"/>
          <w:lang w:bidi="en-US"/>
        </w:rPr>
      </w:pPr>
      <w:r>
        <w:rPr>
          <w:rFonts w:ascii="Times New Roman" w:hAnsi="Times New Roman" w:cs="Times New Roman"/>
          <w:lang w:bidi="en-US"/>
        </w:rPr>
        <w:br w:type="page"/>
      </w:r>
    </w:p>
    <w:p w14:paraId="131D638F" w14:textId="77777777" w:rsidR="00B86A67" w:rsidRPr="00B86A67" w:rsidRDefault="00B86A67" w:rsidP="00B86A67">
      <w:pPr>
        <w:rPr>
          <w:rFonts w:ascii="Times New Roman" w:hAnsi="Times New Roman" w:cs="Times New Roman"/>
          <w:lang w:bidi="en-US"/>
        </w:rPr>
      </w:pPr>
      <w:r w:rsidRPr="00B86A67">
        <w:rPr>
          <w:rFonts w:ascii="Times New Roman" w:hAnsi="Times New Roman" w:cs="Times New Roman"/>
          <w:lang w:bidi="en-US"/>
        </w:rPr>
        <w:lastRenderedPageBreak/>
        <w:drawing>
          <wp:inline distT="0" distB="0" distL="0" distR="0" wp14:anchorId="185681FD" wp14:editId="056E3422">
            <wp:extent cx="3885758" cy="3330708"/>
            <wp:effectExtent l="0" t="0" r="635" b="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00390" cy="3343250"/>
                    </a:xfrm>
                    <a:prstGeom prst="rect">
                      <a:avLst/>
                    </a:prstGeom>
                  </pic:spPr>
                </pic:pic>
              </a:graphicData>
            </a:graphic>
          </wp:inline>
        </w:drawing>
      </w:r>
    </w:p>
    <w:p w14:paraId="698116D9" w14:textId="6FCBB344" w:rsidR="00E27A97" w:rsidRDefault="00B86A67" w:rsidP="00B86A67">
      <w:pPr>
        <w:rPr>
          <w:rFonts w:ascii="Times New Roman" w:hAnsi="Times New Roman" w:cs="Times New Roman"/>
          <w:lang w:bidi="en-US"/>
        </w:rPr>
      </w:pPr>
      <w:r w:rsidRPr="00B86A67">
        <w:rPr>
          <w:rFonts w:ascii="Times New Roman" w:hAnsi="Times New Roman" w:cs="Times New Roman"/>
          <w:b/>
          <w:bCs/>
          <w:lang w:bidi="en-US"/>
        </w:rPr>
        <w:t>Figure 9</w:t>
      </w:r>
      <w:r w:rsidRPr="00B86A67">
        <w:rPr>
          <w:rFonts w:ascii="Times New Roman" w:hAnsi="Times New Roman" w:cs="Times New Roman"/>
          <w:lang w:bidi="en-US"/>
        </w:rPr>
        <w:t>: As in Fig. 7 but for 00 UTC 14 July.</w:t>
      </w:r>
    </w:p>
    <w:p w14:paraId="74A9240C" w14:textId="77777777" w:rsidR="00E27A97" w:rsidRDefault="00E27A97">
      <w:pPr>
        <w:rPr>
          <w:rFonts w:ascii="Times New Roman" w:hAnsi="Times New Roman" w:cs="Times New Roman"/>
          <w:lang w:bidi="en-US"/>
        </w:rPr>
      </w:pPr>
      <w:r>
        <w:rPr>
          <w:rFonts w:ascii="Times New Roman" w:hAnsi="Times New Roman" w:cs="Times New Roman"/>
          <w:lang w:bidi="en-US"/>
        </w:rPr>
        <w:br w:type="page"/>
      </w:r>
    </w:p>
    <w:p w14:paraId="7DF887AA" w14:textId="77777777" w:rsidR="00B86A67" w:rsidRPr="00B86A67" w:rsidRDefault="00B86A67" w:rsidP="00B86A67">
      <w:pPr>
        <w:rPr>
          <w:rFonts w:ascii="Times New Roman" w:hAnsi="Times New Roman" w:cs="Times New Roman"/>
          <w:lang w:bidi="en-US"/>
        </w:rPr>
      </w:pPr>
      <w:r w:rsidRPr="00B86A67">
        <w:rPr>
          <w:rFonts w:ascii="Times New Roman" w:hAnsi="Times New Roman" w:cs="Times New Roman"/>
          <w:lang w:bidi="en-US"/>
        </w:rPr>
        <w:lastRenderedPageBreak/>
        <w:drawing>
          <wp:inline distT="0" distB="0" distL="0" distR="0" wp14:anchorId="4A92A741" wp14:editId="0B7793CF">
            <wp:extent cx="4005469" cy="3433320"/>
            <wp:effectExtent l="0" t="0" r="0" b="0"/>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12911" cy="3439699"/>
                    </a:xfrm>
                    <a:prstGeom prst="rect">
                      <a:avLst/>
                    </a:prstGeom>
                  </pic:spPr>
                </pic:pic>
              </a:graphicData>
            </a:graphic>
          </wp:inline>
        </w:drawing>
      </w:r>
    </w:p>
    <w:p w14:paraId="42798290" w14:textId="37F1410D" w:rsidR="00E27A97" w:rsidRDefault="00B86A67" w:rsidP="00B86A67">
      <w:pPr>
        <w:rPr>
          <w:rFonts w:ascii="Times New Roman" w:hAnsi="Times New Roman" w:cs="Times New Roman"/>
          <w:lang w:bidi="en-US"/>
        </w:rPr>
      </w:pPr>
      <w:r w:rsidRPr="00B86A67">
        <w:rPr>
          <w:rFonts w:ascii="Times New Roman" w:hAnsi="Times New Roman" w:cs="Times New Roman"/>
          <w:b/>
          <w:bCs/>
          <w:lang w:bidi="en-US"/>
        </w:rPr>
        <w:t>Figure 10</w:t>
      </w:r>
      <w:r w:rsidRPr="00B86A67">
        <w:rPr>
          <w:rFonts w:ascii="Times New Roman" w:hAnsi="Times New Roman" w:cs="Times New Roman"/>
          <w:lang w:bidi="en-US"/>
        </w:rPr>
        <w:t>: As in Fig. 7 but for 12 UTC 15 July.</w:t>
      </w:r>
    </w:p>
    <w:p w14:paraId="3D5964C4" w14:textId="77777777" w:rsidR="00E27A97" w:rsidRDefault="00E27A97">
      <w:pPr>
        <w:rPr>
          <w:rFonts w:ascii="Times New Roman" w:hAnsi="Times New Roman" w:cs="Times New Roman"/>
          <w:lang w:bidi="en-US"/>
        </w:rPr>
      </w:pPr>
      <w:r>
        <w:rPr>
          <w:rFonts w:ascii="Times New Roman" w:hAnsi="Times New Roman" w:cs="Times New Roman"/>
          <w:lang w:bidi="en-US"/>
        </w:rPr>
        <w:br w:type="page"/>
      </w:r>
    </w:p>
    <w:p w14:paraId="458FEDE1" w14:textId="77777777" w:rsidR="00B86A67" w:rsidRPr="00B86A67" w:rsidRDefault="00B86A67" w:rsidP="00B86A67">
      <w:pPr>
        <w:rPr>
          <w:rFonts w:ascii="Times New Roman" w:hAnsi="Times New Roman" w:cs="Times New Roman"/>
          <w:lang w:bidi="en-US"/>
        </w:rPr>
      </w:pPr>
      <w:r w:rsidRPr="00B86A67">
        <w:rPr>
          <w:rFonts w:ascii="Times New Roman" w:hAnsi="Times New Roman" w:cs="Times New Roman"/>
          <w:lang w:bidi="en-US"/>
        </w:rPr>
        <w:lastRenderedPageBreak/>
        <w:drawing>
          <wp:inline distT="0" distB="0" distL="0" distR="0" wp14:anchorId="18205AD8" wp14:editId="385AB8FD">
            <wp:extent cx="4164495" cy="3569631"/>
            <wp:effectExtent l="0" t="0" r="127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72789" cy="3576741"/>
                    </a:xfrm>
                    <a:prstGeom prst="rect">
                      <a:avLst/>
                    </a:prstGeom>
                  </pic:spPr>
                </pic:pic>
              </a:graphicData>
            </a:graphic>
          </wp:inline>
        </w:drawing>
      </w:r>
    </w:p>
    <w:p w14:paraId="3DA5AE66" w14:textId="5200BE6F" w:rsidR="00E27A97" w:rsidRDefault="00B86A67" w:rsidP="00B86A67">
      <w:pPr>
        <w:rPr>
          <w:rFonts w:ascii="Times New Roman" w:hAnsi="Times New Roman" w:cs="Times New Roman"/>
          <w:lang w:bidi="en-US"/>
        </w:rPr>
      </w:pPr>
      <w:r w:rsidRPr="00B86A67">
        <w:rPr>
          <w:rFonts w:ascii="Times New Roman" w:hAnsi="Times New Roman" w:cs="Times New Roman"/>
          <w:b/>
          <w:bCs/>
          <w:lang w:bidi="en-US"/>
        </w:rPr>
        <w:t>Figure 11</w:t>
      </w:r>
      <w:r w:rsidRPr="00B86A67">
        <w:rPr>
          <w:rFonts w:ascii="Times New Roman" w:hAnsi="Times New Roman" w:cs="Times New Roman"/>
          <w:lang w:bidi="en-US"/>
        </w:rPr>
        <w:t>: As in Fig. 7 but for 00 UTC 16 July.</w:t>
      </w:r>
    </w:p>
    <w:p w14:paraId="019695A6" w14:textId="77777777" w:rsidR="00E27A97" w:rsidRDefault="00E27A97">
      <w:pPr>
        <w:rPr>
          <w:rFonts w:ascii="Times New Roman" w:hAnsi="Times New Roman" w:cs="Times New Roman"/>
          <w:lang w:bidi="en-US"/>
        </w:rPr>
      </w:pPr>
      <w:r>
        <w:rPr>
          <w:rFonts w:ascii="Times New Roman" w:hAnsi="Times New Roman" w:cs="Times New Roman"/>
          <w:lang w:bidi="en-US"/>
        </w:rPr>
        <w:br w:type="page"/>
      </w:r>
    </w:p>
    <w:p w14:paraId="71E603E7" w14:textId="77777777" w:rsidR="00B86A67" w:rsidRPr="00B86A67" w:rsidRDefault="00B86A67" w:rsidP="00B86A67">
      <w:pPr>
        <w:rPr>
          <w:rFonts w:ascii="Times New Roman" w:hAnsi="Times New Roman" w:cs="Times New Roman"/>
          <w:lang w:bidi="en-US"/>
        </w:rPr>
      </w:pPr>
      <w:r w:rsidRPr="00B86A67">
        <w:rPr>
          <w:rFonts w:ascii="Times New Roman" w:hAnsi="Times New Roman" w:cs="Times New Roman"/>
          <w:lang w:bidi="en-US"/>
        </w:rPr>
        <w:lastRenderedPageBreak/>
        <w:drawing>
          <wp:inline distT="0" distB="0" distL="0" distR="0" wp14:anchorId="049EDAAC" wp14:editId="7DE43F3B">
            <wp:extent cx="2713383" cy="4974600"/>
            <wp:effectExtent l="0" t="0" r="444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5475" cy="5033437"/>
                    </a:xfrm>
                    <a:prstGeom prst="rect">
                      <a:avLst/>
                    </a:prstGeom>
                  </pic:spPr>
                </pic:pic>
              </a:graphicData>
            </a:graphic>
          </wp:inline>
        </w:drawing>
      </w:r>
    </w:p>
    <w:p w14:paraId="2030A10B" w14:textId="0DEE16A5" w:rsidR="00E27A97" w:rsidRDefault="00B86A67" w:rsidP="00B86A67">
      <w:pPr>
        <w:rPr>
          <w:rFonts w:ascii="Times New Roman" w:hAnsi="Times New Roman" w:cs="Times New Roman"/>
          <w:lang w:bidi="en-US"/>
        </w:rPr>
      </w:pPr>
      <w:r w:rsidRPr="00B86A67">
        <w:rPr>
          <w:rFonts w:ascii="Times New Roman" w:hAnsi="Times New Roman" w:cs="Times New Roman"/>
          <w:b/>
          <w:bCs/>
          <w:lang w:bidi="en-US"/>
        </w:rPr>
        <w:t>Figure 12</w:t>
      </w:r>
      <w:r w:rsidRPr="00B86A67">
        <w:rPr>
          <w:rFonts w:ascii="Times New Roman" w:hAnsi="Times New Roman" w:cs="Times New Roman"/>
          <w:lang w:bidi="en-US"/>
        </w:rPr>
        <w:t xml:space="preserve">: ERA-I </w:t>
      </w:r>
      <w:proofErr w:type="gramStart"/>
      <w:r w:rsidRPr="00B86A67">
        <w:rPr>
          <w:rFonts w:ascii="Times New Roman" w:hAnsi="Times New Roman" w:cs="Times New Roman"/>
          <w:lang w:bidi="en-US"/>
        </w:rPr>
        <w:t>composite</w:t>
      </w:r>
      <w:proofErr w:type="gramEnd"/>
      <w:r w:rsidRPr="00B86A67">
        <w:rPr>
          <w:rFonts w:ascii="Times New Roman" w:hAnsi="Times New Roman" w:cs="Times New Roman"/>
          <w:lang w:bidi="en-US"/>
        </w:rPr>
        <w:t xml:space="preserve"> plots from 07-11 July 2007 of a) 500-hPa geopotential height anomalies (m) (black contours, every 50 m, with negative values dashed); b) mean sea level pressure (</w:t>
      </w:r>
      <w:proofErr w:type="spellStart"/>
      <w:r w:rsidRPr="00B86A67">
        <w:rPr>
          <w:rFonts w:ascii="Times New Roman" w:hAnsi="Times New Roman" w:cs="Times New Roman"/>
          <w:lang w:bidi="en-US"/>
        </w:rPr>
        <w:t>hPa</w:t>
      </w:r>
      <w:proofErr w:type="spellEnd"/>
      <w:r w:rsidRPr="00B86A67">
        <w:rPr>
          <w:rFonts w:ascii="Times New Roman" w:hAnsi="Times New Roman" w:cs="Times New Roman"/>
          <w:lang w:bidi="en-US"/>
        </w:rPr>
        <w:t>) (black contours), 2-m temperature anomalies (° C) (color fill), wind barbs (m s</w:t>
      </w:r>
      <w:r w:rsidRPr="00B86A67">
        <w:rPr>
          <w:rFonts w:ascii="Times New Roman" w:hAnsi="Times New Roman" w:cs="Times New Roman"/>
          <w:vertAlign w:val="superscript"/>
          <w:lang w:bidi="en-US"/>
        </w:rPr>
        <w:t>-1</w:t>
      </w:r>
      <w:r w:rsidRPr="00B86A67">
        <w:rPr>
          <w:rFonts w:ascii="Times New Roman" w:hAnsi="Times New Roman" w:cs="Times New Roman"/>
          <w:lang w:bidi="en-US"/>
        </w:rPr>
        <w:t>). Anomalies are relative to the July 1981-2010 climatology. For a) and b), AWS are plotted as in Fig. 5a.</w:t>
      </w:r>
    </w:p>
    <w:p w14:paraId="01E77114" w14:textId="77777777" w:rsidR="00E27A97" w:rsidRDefault="00E27A97">
      <w:pPr>
        <w:rPr>
          <w:rFonts w:ascii="Times New Roman" w:hAnsi="Times New Roman" w:cs="Times New Roman"/>
          <w:lang w:bidi="en-US"/>
        </w:rPr>
      </w:pPr>
      <w:r>
        <w:rPr>
          <w:rFonts w:ascii="Times New Roman" w:hAnsi="Times New Roman" w:cs="Times New Roman"/>
          <w:lang w:bidi="en-US"/>
        </w:rPr>
        <w:br w:type="page"/>
      </w:r>
    </w:p>
    <w:p w14:paraId="0FE4ED03" w14:textId="77777777" w:rsidR="00B86A67" w:rsidRPr="00B86A67" w:rsidRDefault="00B86A67" w:rsidP="00B86A67">
      <w:pPr>
        <w:rPr>
          <w:rFonts w:ascii="Times New Roman" w:hAnsi="Times New Roman" w:cs="Times New Roman"/>
          <w:lang w:bidi="en-US"/>
        </w:rPr>
      </w:pPr>
      <w:r w:rsidRPr="00B86A67">
        <w:rPr>
          <w:rFonts w:ascii="Times New Roman" w:hAnsi="Times New Roman" w:cs="Times New Roman"/>
          <w:lang w:bidi="en-US"/>
        </w:rPr>
        <w:lastRenderedPageBreak/>
        <w:drawing>
          <wp:inline distT="0" distB="0" distL="0" distR="0" wp14:anchorId="5127420A" wp14:editId="5AB21BE0">
            <wp:extent cx="2186609" cy="3896927"/>
            <wp:effectExtent l="0" t="0" r="0" b="2540"/>
            <wp:docPr id="25" name="Picture 25"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radar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12744" cy="3943505"/>
                    </a:xfrm>
                    <a:prstGeom prst="rect">
                      <a:avLst/>
                    </a:prstGeom>
                  </pic:spPr>
                </pic:pic>
              </a:graphicData>
            </a:graphic>
          </wp:inline>
        </w:drawing>
      </w:r>
    </w:p>
    <w:p w14:paraId="5C654196" w14:textId="71D0AB00" w:rsidR="00E27A97" w:rsidRDefault="00B86A67" w:rsidP="00B86A67">
      <w:pPr>
        <w:rPr>
          <w:rFonts w:ascii="Times New Roman" w:hAnsi="Times New Roman" w:cs="Times New Roman"/>
          <w:lang w:bidi="en-US"/>
        </w:rPr>
      </w:pPr>
      <w:r w:rsidRPr="00B86A67">
        <w:rPr>
          <w:rFonts w:ascii="Times New Roman" w:hAnsi="Times New Roman" w:cs="Times New Roman"/>
          <w:b/>
          <w:bCs/>
          <w:lang w:bidi="en-US"/>
        </w:rPr>
        <w:t>Figure 13</w:t>
      </w:r>
      <w:r w:rsidRPr="00B86A67">
        <w:rPr>
          <w:rFonts w:ascii="Times New Roman" w:hAnsi="Times New Roman" w:cs="Times New Roman"/>
          <w:lang w:bidi="en-US"/>
        </w:rPr>
        <w:t xml:space="preserve">: </w:t>
      </w:r>
      <w:proofErr w:type="spellStart"/>
      <w:r w:rsidRPr="00B86A67">
        <w:rPr>
          <w:rFonts w:ascii="Times New Roman" w:hAnsi="Times New Roman" w:cs="Times New Roman"/>
          <w:lang w:bidi="en-US"/>
        </w:rPr>
        <w:t>CloudSat</w:t>
      </w:r>
      <w:proofErr w:type="spellEnd"/>
      <w:r w:rsidRPr="00B86A67">
        <w:rPr>
          <w:rFonts w:ascii="Times New Roman" w:hAnsi="Times New Roman" w:cs="Times New Roman"/>
          <w:lang w:bidi="en-US"/>
        </w:rPr>
        <w:t>/CALIPSO A-train satellite constellation data retrievals at 09:40 UTC 10 July 2007. a) The path of the A-train satellite constellation (red) with the blue arrow denoting the direction of travel. Letters correspond to locations discussed in text. b) Panel a) reflectivity (</w:t>
      </w:r>
      <w:proofErr w:type="spellStart"/>
      <w:r w:rsidRPr="00B86A67">
        <w:rPr>
          <w:rFonts w:ascii="Times New Roman" w:hAnsi="Times New Roman" w:cs="Times New Roman"/>
          <w:lang w:bidi="en-US"/>
        </w:rPr>
        <w:t>dBZ</w:t>
      </w:r>
      <w:proofErr w:type="spellEnd"/>
      <w:r w:rsidRPr="00B86A67">
        <w:rPr>
          <w:rFonts w:ascii="Times New Roman" w:hAnsi="Times New Roman" w:cs="Times New Roman"/>
          <w:lang w:bidi="en-US"/>
        </w:rPr>
        <w:t xml:space="preserve">) from 0 to -30 </w:t>
      </w:r>
      <w:proofErr w:type="spellStart"/>
      <w:r w:rsidRPr="00B86A67">
        <w:rPr>
          <w:rFonts w:ascii="Times New Roman" w:hAnsi="Times New Roman" w:cs="Times New Roman"/>
          <w:lang w:bidi="en-US"/>
        </w:rPr>
        <w:t>dBZ</w:t>
      </w:r>
      <w:proofErr w:type="spellEnd"/>
      <w:r w:rsidRPr="00B86A67">
        <w:rPr>
          <w:rFonts w:ascii="Times New Roman" w:hAnsi="Times New Roman" w:cs="Times New Roman"/>
          <w:lang w:bidi="en-US"/>
        </w:rPr>
        <w:t>; b) Cloud phase: liquid (blue), mixed (purple), ice (red); c) Downwelling longwave radiation (W m</w:t>
      </w:r>
      <w:r w:rsidRPr="00B86A67">
        <w:rPr>
          <w:rFonts w:ascii="Times New Roman" w:hAnsi="Times New Roman" w:cs="Times New Roman"/>
          <w:vertAlign w:val="superscript"/>
          <w:lang w:bidi="en-US"/>
        </w:rPr>
        <w:t>-2</w:t>
      </w:r>
      <w:r w:rsidRPr="00B86A67">
        <w:rPr>
          <w:rFonts w:ascii="Times New Roman" w:hAnsi="Times New Roman" w:cs="Times New Roman"/>
          <w:lang w:bidi="en-US"/>
        </w:rPr>
        <w:t>) from 0 to 400 W m</w:t>
      </w:r>
      <w:r w:rsidRPr="00B86A67">
        <w:rPr>
          <w:rFonts w:ascii="Times New Roman" w:hAnsi="Times New Roman" w:cs="Times New Roman"/>
          <w:vertAlign w:val="superscript"/>
          <w:lang w:bidi="en-US"/>
        </w:rPr>
        <w:t>-2</w:t>
      </w:r>
      <w:r w:rsidRPr="00B86A67">
        <w:rPr>
          <w:rFonts w:ascii="Times New Roman" w:hAnsi="Times New Roman" w:cs="Times New Roman"/>
          <w:lang w:bidi="en-US"/>
        </w:rPr>
        <w:t>; d) ECMWF temperature (K) from 190 to 270 K; e) bottom-of-atmosphere longwave cloud radiative effect (W m</w:t>
      </w:r>
      <w:r w:rsidRPr="00B86A67">
        <w:rPr>
          <w:rFonts w:ascii="Times New Roman" w:hAnsi="Times New Roman" w:cs="Times New Roman"/>
          <w:vertAlign w:val="superscript"/>
          <w:lang w:bidi="en-US"/>
        </w:rPr>
        <w:t>-2</w:t>
      </w:r>
      <w:r w:rsidRPr="00B86A67">
        <w:rPr>
          <w:rFonts w:ascii="Times New Roman" w:hAnsi="Times New Roman" w:cs="Times New Roman"/>
          <w:lang w:bidi="en-US"/>
        </w:rPr>
        <w:t>) from 0 to 100 W m</w:t>
      </w:r>
      <w:r w:rsidRPr="00B86A67">
        <w:rPr>
          <w:rFonts w:ascii="Times New Roman" w:hAnsi="Times New Roman" w:cs="Times New Roman"/>
          <w:vertAlign w:val="superscript"/>
          <w:lang w:bidi="en-US"/>
        </w:rPr>
        <w:t>-2</w:t>
      </w:r>
      <w:r w:rsidRPr="00B86A67">
        <w:rPr>
          <w:rFonts w:ascii="Times New Roman" w:hAnsi="Times New Roman" w:cs="Times New Roman"/>
          <w:lang w:bidi="en-US"/>
        </w:rPr>
        <w:t>; f) surface type: open water (dark blue), sea ice (light blue), and permanent ice (white). Blue arrow and letters A through E at the bottom correspond to a). The time denotes the time the satellites were at the midpoint of the red line in a).</w:t>
      </w:r>
    </w:p>
    <w:p w14:paraId="6D3D0AD2" w14:textId="77777777" w:rsidR="00E27A97" w:rsidRDefault="00E27A97">
      <w:pPr>
        <w:rPr>
          <w:rFonts w:ascii="Times New Roman" w:hAnsi="Times New Roman" w:cs="Times New Roman"/>
          <w:lang w:bidi="en-US"/>
        </w:rPr>
      </w:pPr>
      <w:r>
        <w:rPr>
          <w:rFonts w:ascii="Times New Roman" w:hAnsi="Times New Roman" w:cs="Times New Roman"/>
          <w:lang w:bidi="en-US"/>
        </w:rPr>
        <w:br w:type="page"/>
      </w:r>
    </w:p>
    <w:p w14:paraId="04DDADC6" w14:textId="77777777" w:rsidR="00B86A67" w:rsidRPr="00B86A67" w:rsidRDefault="00B86A67" w:rsidP="00B86A67">
      <w:pPr>
        <w:rPr>
          <w:rFonts w:ascii="Times New Roman" w:hAnsi="Times New Roman" w:cs="Times New Roman"/>
          <w:lang w:bidi="en-US"/>
        </w:rPr>
      </w:pPr>
      <w:r w:rsidRPr="00B86A67">
        <w:rPr>
          <w:rFonts w:ascii="Times New Roman" w:hAnsi="Times New Roman" w:cs="Times New Roman"/>
          <w:lang w:bidi="en-US"/>
        </w:rPr>
        <w:lastRenderedPageBreak/>
        <w:drawing>
          <wp:inline distT="0" distB="0" distL="0" distR="0" wp14:anchorId="02E15195" wp14:editId="34E89BE9">
            <wp:extent cx="3886200" cy="1965520"/>
            <wp:effectExtent l="0" t="0" r="0" b="3175"/>
            <wp:docPr id="39" name="Picture 39" descr="A map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map of a city&#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16076" cy="1980630"/>
                    </a:xfrm>
                    <a:prstGeom prst="rect">
                      <a:avLst/>
                    </a:prstGeom>
                  </pic:spPr>
                </pic:pic>
              </a:graphicData>
            </a:graphic>
          </wp:inline>
        </w:drawing>
      </w:r>
    </w:p>
    <w:p w14:paraId="476036E8" w14:textId="4DCF8A39" w:rsidR="00E27A97" w:rsidRDefault="00B86A67" w:rsidP="00B86A67">
      <w:pPr>
        <w:rPr>
          <w:rFonts w:ascii="Times New Roman" w:hAnsi="Times New Roman" w:cs="Times New Roman"/>
          <w:lang w:bidi="en-US"/>
        </w:rPr>
      </w:pPr>
      <w:r w:rsidRPr="00B86A67">
        <w:rPr>
          <w:rFonts w:ascii="Times New Roman" w:hAnsi="Times New Roman" w:cs="Times New Roman"/>
          <w:b/>
          <w:bCs/>
          <w:lang w:bidi="en-US"/>
        </w:rPr>
        <w:t>Figure 14</w:t>
      </w:r>
      <w:r w:rsidRPr="00B86A67">
        <w:rPr>
          <w:rFonts w:ascii="Times New Roman" w:hAnsi="Times New Roman" w:cs="Times New Roman"/>
          <w:lang w:bidi="en-US"/>
        </w:rPr>
        <w:t>: Infrared satellite composite image with annotated letters corresponding to locations in Fig. 13 and yellow dots denoting AWS locations.</w:t>
      </w:r>
    </w:p>
    <w:p w14:paraId="2DF699E1" w14:textId="77777777" w:rsidR="00E27A97" w:rsidRDefault="00E27A97">
      <w:pPr>
        <w:rPr>
          <w:rFonts w:ascii="Times New Roman" w:hAnsi="Times New Roman" w:cs="Times New Roman"/>
          <w:lang w:bidi="en-US"/>
        </w:rPr>
      </w:pPr>
      <w:r>
        <w:rPr>
          <w:rFonts w:ascii="Times New Roman" w:hAnsi="Times New Roman" w:cs="Times New Roman"/>
          <w:lang w:bidi="en-US"/>
        </w:rPr>
        <w:br w:type="page"/>
      </w:r>
    </w:p>
    <w:p w14:paraId="1D0FB17B" w14:textId="77777777" w:rsidR="00B86A67" w:rsidRPr="00B86A67" w:rsidRDefault="00B86A67" w:rsidP="00B86A67">
      <w:pPr>
        <w:rPr>
          <w:rFonts w:ascii="Times New Roman" w:hAnsi="Times New Roman" w:cs="Times New Roman"/>
          <w:lang w:bidi="en-US"/>
        </w:rPr>
      </w:pPr>
      <w:r w:rsidRPr="00B86A67">
        <w:rPr>
          <w:rFonts w:ascii="Times New Roman" w:hAnsi="Times New Roman" w:cs="Times New Roman"/>
          <w:lang w:bidi="en-US"/>
        </w:rPr>
        <w:lastRenderedPageBreak/>
        <w:drawing>
          <wp:inline distT="0" distB="0" distL="0" distR="0" wp14:anchorId="1A6DD1BA" wp14:editId="728D61AA">
            <wp:extent cx="3451722" cy="3451722"/>
            <wp:effectExtent l="0" t="0" r="3175" b="3175"/>
            <wp:docPr id="27" name="Picture 2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scatter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62952" cy="3462952"/>
                    </a:xfrm>
                    <a:prstGeom prst="rect">
                      <a:avLst/>
                    </a:prstGeom>
                  </pic:spPr>
                </pic:pic>
              </a:graphicData>
            </a:graphic>
          </wp:inline>
        </w:drawing>
      </w:r>
    </w:p>
    <w:p w14:paraId="7E1875F9" w14:textId="1D6810A7" w:rsidR="00E27A97" w:rsidRDefault="00B86A67" w:rsidP="00B86A67">
      <w:pPr>
        <w:rPr>
          <w:rFonts w:ascii="Times New Roman" w:hAnsi="Times New Roman" w:cs="Times New Roman"/>
          <w:lang w:bidi="en-US"/>
        </w:rPr>
      </w:pPr>
      <w:r w:rsidRPr="00B86A67">
        <w:rPr>
          <w:rFonts w:ascii="Times New Roman" w:hAnsi="Times New Roman" w:cs="Times New Roman"/>
          <w:b/>
          <w:bCs/>
          <w:lang w:bidi="en-US"/>
        </w:rPr>
        <w:t>Figure 15</w:t>
      </w:r>
      <w:r w:rsidRPr="00B86A67">
        <w:rPr>
          <w:rFonts w:ascii="Times New Roman" w:hAnsi="Times New Roman" w:cs="Times New Roman"/>
          <w:lang w:bidi="en-US"/>
        </w:rPr>
        <w:t>: As in Fig. 4, except blue dots are ERA5 10-m wind speeds (m s</w:t>
      </w:r>
      <w:r w:rsidRPr="00B86A67">
        <w:rPr>
          <w:rFonts w:ascii="Times New Roman" w:hAnsi="Times New Roman" w:cs="Times New Roman"/>
          <w:vertAlign w:val="superscript"/>
          <w:lang w:bidi="en-US"/>
        </w:rPr>
        <w:t>-1</w:t>
      </w:r>
      <w:r w:rsidRPr="00B86A67">
        <w:rPr>
          <w:rFonts w:ascii="Times New Roman" w:hAnsi="Times New Roman" w:cs="Times New Roman"/>
          <w:lang w:bidi="en-US"/>
        </w:rPr>
        <w:t>), and dashed red lines denote the temperature trend before, during, and after each respective warming event.</w:t>
      </w:r>
    </w:p>
    <w:p w14:paraId="3C538832" w14:textId="77777777" w:rsidR="00E27A97" w:rsidRDefault="00E27A97">
      <w:pPr>
        <w:rPr>
          <w:rFonts w:ascii="Times New Roman" w:hAnsi="Times New Roman" w:cs="Times New Roman"/>
          <w:lang w:bidi="en-US"/>
        </w:rPr>
      </w:pPr>
      <w:r>
        <w:rPr>
          <w:rFonts w:ascii="Times New Roman" w:hAnsi="Times New Roman" w:cs="Times New Roman"/>
          <w:lang w:bidi="en-US"/>
        </w:rPr>
        <w:br w:type="page"/>
      </w:r>
    </w:p>
    <w:p w14:paraId="0B72DDCD" w14:textId="77777777" w:rsidR="00B86A67" w:rsidRPr="00B86A67" w:rsidRDefault="00B86A67" w:rsidP="00B86A67">
      <w:pPr>
        <w:rPr>
          <w:rFonts w:ascii="Times New Roman" w:hAnsi="Times New Roman" w:cs="Times New Roman"/>
          <w:lang w:bidi="en-US"/>
        </w:rPr>
      </w:pPr>
      <w:r w:rsidRPr="00B86A67">
        <w:rPr>
          <w:rFonts w:ascii="Times New Roman" w:hAnsi="Times New Roman" w:cs="Times New Roman"/>
          <w:lang w:bidi="en-US"/>
        </w:rPr>
        <w:lastRenderedPageBreak/>
        <w:drawing>
          <wp:inline distT="0" distB="0" distL="0" distR="0" wp14:anchorId="422112A7" wp14:editId="09D558AE">
            <wp:extent cx="4164495" cy="2082248"/>
            <wp:effectExtent l="0" t="0" r="1270" b="635"/>
            <wp:docPr id="28" name="Picture 2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line 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177156" cy="2088578"/>
                    </a:xfrm>
                    <a:prstGeom prst="rect">
                      <a:avLst/>
                    </a:prstGeom>
                  </pic:spPr>
                </pic:pic>
              </a:graphicData>
            </a:graphic>
          </wp:inline>
        </w:drawing>
      </w:r>
    </w:p>
    <w:p w14:paraId="50B3BD31" w14:textId="0A7AB121" w:rsidR="00E27A97" w:rsidRDefault="00B86A67" w:rsidP="00B86A67">
      <w:pPr>
        <w:rPr>
          <w:rFonts w:ascii="Times New Roman" w:hAnsi="Times New Roman" w:cs="Times New Roman"/>
          <w:lang w:bidi="en-US"/>
        </w:rPr>
      </w:pPr>
      <w:r w:rsidRPr="00B86A67">
        <w:rPr>
          <w:rFonts w:ascii="Times New Roman" w:hAnsi="Times New Roman" w:cs="Times New Roman"/>
          <w:b/>
          <w:bCs/>
          <w:lang w:bidi="en-US"/>
        </w:rPr>
        <w:t>Figure 16</w:t>
      </w:r>
      <w:r w:rsidRPr="00B86A67">
        <w:rPr>
          <w:rFonts w:ascii="Times New Roman" w:hAnsi="Times New Roman" w:cs="Times New Roman"/>
          <w:lang w:bidi="en-US"/>
        </w:rPr>
        <w:t>: ERA-I 06 UTC 12 July 2007 vertical temperature (° C) profile (solid red line) versus pressure (</w:t>
      </w:r>
      <w:proofErr w:type="spellStart"/>
      <w:r w:rsidRPr="00B86A67">
        <w:rPr>
          <w:rFonts w:ascii="Times New Roman" w:hAnsi="Times New Roman" w:cs="Times New Roman"/>
          <w:lang w:bidi="en-US"/>
        </w:rPr>
        <w:t>hPa</w:t>
      </w:r>
      <w:proofErr w:type="spellEnd"/>
      <w:r w:rsidRPr="00B86A67">
        <w:rPr>
          <w:rFonts w:ascii="Times New Roman" w:hAnsi="Times New Roman" w:cs="Times New Roman"/>
          <w:lang w:bidi="en-US"/>
        </w:rPr>
        <w:t>, note the logarithmic scale) and wind barbs (m s</w:t>
      </w:r>
      <w:r w:rsidRPr="00B86A67">
        <w:rPr>
          <w:rFonts w:ascii="Times New Roman" w:hAnsi="Times New Roman" w:cs="Times New Roman"/>
          <w:vertAlign w:val="superscript"/>
          <w:lang w:bidi="en-US"/>
        </w:rPr>
        <w:t>-1</w:t>
      </w:r>
      <w:r w:rsidRPr="00B86A67">
        <w:rPr>
          <w:rFonts w:ascii="Times New Roman" w:hAnsi="Times New Roman" w:cs="Times New Roman"/>
          <w:lang w:bidi="en-US"/>
        </w:rPr>
        <w:t>) at the grid point nearest Elaine (-83.16°, 174.38°).</w:t>
      </w:r>
    </w:p>
    <w:p w14:paraId="1FE9FA42" w14:textId="77777777" w:rsidR="00E27A97" w:rsidRDefault="00E27A97">
      <w:pPr>
        <w:rPr>
          <w:rFonts w:ascii="Times New Roman" w:hAnsi="Times New Roman" w:cs="Times New Roman"/>
          <w:lang w:bidi="en-US"/>
        </w:rPr>
      </w:pPr>
      <w:r>
        <w:rPr>
          <w:rFonts w:ascii="Times New Roman" w:hAnsi="Times New Roman" w:cs="Times New Roman"/>
          <w:lang w:bidi="en-US"/>
        </w:rPr>
        <w:br w:type="page"/>
      </w:r>
    </w:p>
    <w:p w14:paraId="4A6FA086" w14:textId="77777777" w:rsidR="000B73A5" w:rsidRPr="000B73A5" w:rsidRDefault="000B73A5" w:rsidP="000B73A5">
      <w:pPr>
        <w:rPr>
          <w:rFonts w:ascii="Times New Roman" w:hAnsi="Times New Roman" w:cs="Times New Roman"/>
          <w:lang w:bidi="en-US"/>
        </w:rPr>
      </w:pPr>
      <w:r w:rsidRPr="000B73A5">
        <w:rPr>
          <w:rFonts w:ascii="Times New Roman" w:hAnsi="Times New Roman" w:cs="Times New Roman"/>
          <w:lang w:bidi="en-US"/>
        </w:rPr>
        <w:lastRenderedPageBreak/>
        <w:drawing>
          <wp:inline distT="0" distB="0" distL="0" distR="0" wp14:anchorId="16A279CC" wp14:editId="51EA0912">
            <wp:extent cx="3886200" cy="2585403"/>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96883" cy="2592510"/>
                    </a:xfrm>
                    <a:prstGeom prst="rect">
                      <a:avLst/>
                    </a:prstGeom>
                  </pic:spPr>
                </pic:pic>
              </a:graphicData>
            </a:graphic>
          </wp:inline>
        </w:drawing>
      </w:r>
    </w:p>
    <w:p w14:paraId="376E1EDB" w14:textId="7E418515" w:rsidR="00E27A97" w:rsidRDefault="000B73A5" w:rsidP="000B73A5">
      <w:pPr>
        <w:rPr>
          <w:rFonts w:ascii="Times New Roman" w:hAnsi="Times New Roman" w:cs="Times New Roman"/>
          <w:lang w:bidi="en-US"/>
        </w:rPr>
      </w:pPr>
      <w:r w:rsidRPr="000B73A5">
        <w:rPr>
          <w:rFonts w:ascii="Times New Roman" w:hAnsi="Times New Roman" w:cs="Times New Roman"/>
          <w:b/>
          <w:bCs/>
          <w:lang w:bidi="en-US"/>
        </w:rPr>
        <w:t>Figure 17</w:t>
      </w:r>
      <w:r w:rsidRPr="000B73A5">
        <w:rPr>
          <w:rFonts w:ascii="Times New Roman" w:hAnsi="Times New Roman" w:cs="Times New Roman"/>
          <w:lang w:bidi="en-US"/>
        </w:rPr>
        <w:t>: ERA-I 00 UTC 11 July 2007 mean sea level pressure (</w:t>
      </w:r>
      <w:proofErr w:type="spellStart"/>
      <w:r w:rsidRPr="000B73A5">
        <w:rPr>
          <w:rFonts w:ascii="Times New Roman" w:hAnsi="Times New Roman" w:cs="Times New Roman"/>
          <w:lang w:bidi="en-US"/>
        </w:rPr>
        <w:t>hPa</w:t>
      </w:r>
      <w:proofErr w:type="spellEnd"/>
      <w:r w:rsidRPr="000B73A5">
        <w:rPr>
          <w:rFonts w:ascii="Times New Roman" w:hAnsi="Times New Roman" w:cs="Times New Roman"/>
          <w:lang w:bidi="en-US"/>
        </w:rPr>
        <w:t>) (black contours), 2-m temperature (° C) (dashed red contours, 850-hPa relative vorticity (10</w:t>
      </w:r>
      <w:r w:rsidRPr="000B73A5">
        <w:rPr>
          <w:rFonts w:ascii="Times New Roman" w:hAnsi="Times New Roman" w:cs="Times New Roman"/>
          <w:vertAlign w:val="superscript"/>
          <w:lang w:bidi="en-US"/>
        </w:rPr>
        <w:t>-4</w:t>
      </w:r>
      <w:r w:rsidRPr="000B73A5">
        <w:rPr>
          <w:rFonts w:ascii="Times New Roman" w:hAnsi="Times New Roman" w:cs="Times New Roman"/>
          <w:lang w:bidi="en-US"/>
        </w:rPr>
        <w:t xml:space="preserve"> s</w:t>
      </w:r>
      <w:r w:rsidRPr="000B73A5">
        <w:rPr>
          <w:rFonts w:ascii="Times New Roman" w:hAnsi="Times New Roman" w:cs="Times New Roman"/>
          <w:vertAlign w:val="superscript"/>
          <w:lang w:bidi="en-US"/>
        </w:rPr>
        <w:t>-1</w:t>
      </w:r>
      <w:r w:rsidRPr="000B73A5">
        <w:rPr>
          <w:rFonts w:ascii="Times New Roman" w:hAnsi="Times New Roman" w:cs="Times New Roman"/>
          <w:lang w:bidi="en-US"/>
        </w:rPr>
        <w:t>) (fill contours from -4 to 0 every 0.5), and 10-m wind barbs (m s</w:t>
      </w:r>
      <w:r w:rsidRPr="000B73A5">
        <w:rPr>
          <w:rFonts w:ascii="Times New Roman" w:hAnsi="Times New Roman" w:cs="Times New Roman"/>
          <w:vertAlign w:val="superscript"/>
          <w:lang w:bidi="en-US"/>
        </w:rPr>
        <w:t>-1</w:t>
      </w:r>
      <w:r w:rsidRPr="000B73A5">
        <w:rPr>
          <w:rFonts w:ascii="Times New Roman" w:hAnsi="Times New Roman" w:cs="Times New Roman"/>
          <w:lang w:bidi="en-US"/>
        </w:rPr>
        <w:t>). AWS are plotted as in Fig. 5a.</w:t>
      </w:r>
    </w:p>
    <w:p w14:paraId="329B8119" w14:textId="77777777" w:rsidR="00E27A97" w:rsidRDefault="00E27A97">
      <w:pPr>
        <w:rPr>
          <w:rFonts w:ascii="Times New Roman" w:hAnsi="Times New Roman" w:cs="Times New Roman"/>
          <w:lang w:bidi="en-US"/>
        </w:rPr>
      </w:pPr>
      <w:r>
        <w:rPr>
          <w:rFonts w:ascii="Times New Roman" w:hAnsi="Times New Roman" w:cs="Times New Roman"/>
          <w:lang w:bidi="en-US"/>
        </w:rPr>
        <w:br w:type="page"/>
      </w:r>
    </w:p>
    <w:p w14:paraId="6AC92382" w14:textId="77777777" w:rsidR="00B12993" w:rsidRPr="00B12993" w:rsidRDefault="00B12993" w:rsidP="00B12993">
      <w:pPr>
        <w:rPr>
          <w:rFonts w:ascii="Times New Roman" w:hAnsi="Times New Roman" w:cs="Times New Roman"/>
          <w:lang w:bidi="en-US"/>
        </w:rPr>
      </w:pPr>
      <w:r w:rsidRPr="00B12993">
        <w:rPr>
          <w:rFonts w:ascii="Times New Roman" w:hAnsi="Times New Roman" w:cs="Times New Roman"/>
          <w:lang w:bidi="en-US"/>
        </w:rPr>
        <w:lastRenderedPageBreak/>
        <w:drawing>
          <wp:inline distT="0" distB="0" distL="0" distR="0" wp14:anchorId="0BDCFA76" wp14:editId="42C102EC">
            <wp:extent cx="3935895" cy="3083538"/>
            <wp:effectExtent l="0" t="0" r="1270" b="3175"/>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50601" cy="3095059"/>
                    </a:xfrm>
                    <a:prstGeom prst="rect">
                      <a:avLst/>
                    </a:prstGeom>
                  </pic:spPr>
                </pic:pic>
              </a:graphicData>
            </a:graphic>
          </wp:inline>
        </w:drawing>
      </w:r>
    </w:p>
    <w:p w14:paraId="416420AC" w14:textId="7972E189" w:rsidR="00E27A97" w:rsidRDefault="00B12993" w:rsidP="00B12993">
      <w:pPr>
        <w:rPr>
          <w:rFonts w:ascii="Times New Roman" w:hAnsi="Times New Roman" w:cs="Times New Roman"/>
          <w:lang w:bidi="en-US"/>
        </w:rPr>
      </w:pPr>
      <w:r w:rsidRPr="00B12993">
        <w:rPr>
          <w:rFonts w:ascii="Times New Roman" w:hAnsi="Times New Roman" w:cs="Times New Roman"/>
          <w:b/>
          <w:bCs/>
          <w:lang w:bidi="en-US"/>
        </w:rPr>
        <w:t>Figure 18</w:t>
      </w:r>
      <w:r w:rsidRPr="00B12993">
        <w:rPr>
          <w:rFonts w:ascii="Times New Roman" w:hAnsi="Times New Roman" w:cs="Times New Roman"/>
          <w:lang w:bidi="en-US"/>
        </w:rPr>
        <w:t>: ERA-I 12 UTC 14 July geopotential height (m) (black contours), temperature (° C) (dashed red contours), relative vorticity (10</w:t>
      </w:r>
      <w:r w:rsidRPr="00B12993">
        <w:rPr>
          <w:rFonts w:ascii="Times New Roman" w:hAnsi="Times New Roman" w:cs="Times New Roman"/>
          <w:vertAlign w:val="superscript"/>
          <w:lang w:bidi="en-US"/>
        </w:rPr>
        <w:t>-4</w:t>
      </w:r>
      <w:r w:rsidRPr="00B12993">
        <w:rPr>
          <w:rFonts w:ascii="Times New Roman" w:hAnsi="Times New Roman" w:cs="Times New Roman"/>
          <w:lang w:bidi="en-US"/>
        </w:rPr>
        <w:t xml:space="preserve"> s</w:t>
      </w:r>
      <w:r w:rsidRPr="00B12993">
        <w:rPr>
          <w:rFonts w:ascii="Times New Roman" w:hAnsi="Times New Roman" w:cs="Times New Roman"/>
          <w:vertAlign w:val="superscript"/>
          <w:lang w:bidi="en-US"/>
        </w:rPr>
        <w:t>-1</w:t>
      </w:r>
      <w:r w:rsidRPr="00B12993">
        <w:rPr>
          <w:rFonts w:ascii="Times New Roman" w:hAnsi="Times New Roman" w:cs="Times New Roman"/>
          <w:lang w:bidi="en-US"/>
        </w:rPr>
        <w:t>) (fill contours from -4 to 0 every 0.5), and wind barbs (m s</w:t>
      </w:r>
      <w:r w:rsidRPr="00B12993">
        <w:rPr>
          <w:rFonts w:ascii="Times New Roman" w:hAnsi="Times New Roman" w:cs="Times New Roman"/>
          <w:vertAlign w:val="superscript"/>
          <w:lang w:bidi="en-US"/>
        </w:rPr>
        <w:t>-1</w:t>
      </w:r>
      <w:r w:rsidRPr="00B12993">
        <w:rPr>
          <w:rFonts w:ascii="Times New Roman" w:hAnsi="Times New Roman" w:cs="Times New Roman"/>
          <w:lang w:bidi="en-US"/>
        </w:rPr>
        <w:t>).</w:t>
      </w:r>
    </w:p>
    <w:p w14:paraId="47434725" w14:textId="77777777" w:rsidR="00E27A97" w:rsidRDefault="00E27A97">
      <w:pPr>
        <w:rPr>
          <w:rFonts w:ascii="Times New Roman" w:hAnsi="Times New Roman" w:cs="Times New Roman"/>
          <w:lang w:bidi="en-US"/>
        </w:rPr>
      </w:pPr>
      <w:r>
        <w:rPr>
          <w:rFonts w:ascii="Times New Roman" w:hAnsi="Times New Roman" w:cs="Times New Roman"/>
          <w:lang w:bidi="en-US"/>
        </w:rPr>
        <w:br w:type="page"/>
      </w:r>
    </w:p>
    <w:p w14:paraId="55A312E5" w14:textId="77777777" w:rsidR="00B12993" w:rsidRPr="00B12993" w:rsidRDefault="00B12993" w:rsidP="00B12993">
      <w:pPr>
        <w:rPr>
          <w:rFonts w:ascii="Times New Roman" w:hAnsi="Times New Roman" w:cs="Times New Roman"/>
          <w:lang w:bidi="en-US"/>
        </w:rPr>
      </w:pPr>
      <w:r w:rsidRPr="00B12993">
        <w:rPr>
          <w:rFonts w:ascii="Times New Roman" w:hAnsi="Times New Roman" w:cs="Times New Roman"/>
          <w:lang w:bidi="en-US"/>
        </w:rPr>
        <w:lastRenderedPageBreak/>
        <w:drawing>
          <wp:inline distT="0" distB="0" distL="0" distR="0" wp14:anchorId="7151F631" wp14:editId="0D2E42B0">
            <wp:extent cx="3526798" cy="2539219"/>
            <wp:effectExtent l="0" t="0" r="3810" b="1270"/>
            <wp:docPr id="33" name="Picture 3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46165" cy="2553163"/>
                    </a:xfrm>
                    <a:prstGeom prst="rect">
                      <a:avLst/>
                    </a:prstGeom>
                  </pic:spPr>
                </pic:pic>
              </a:graphicData>
            </a:graphic>
          </wp:inline>
        </w:drawing>
      </w:r>
    </w:p>
    <w:p w14:paraId="6C18BB79" w14:textId="2D40327F" w:rsidR="00E27A97" w:rsidRDefault="00B12993" w:rsidP="00B12993">
      <w:pPr>
        <w:rPr>
          <w:rFonts w:ascii="Times New Roman" w:hAnsi="Times New Roman" w:cs="Times New Roman"/>
          <w:lang w:bidi="en-US"/>
        </w:rPr>
      </w:pPr>
      <w:r w:rsidRPr="00B12993">
        <w:rPr>
          <w:rFonts w:ascii="Times New Roman" w:hAnsi="Times New Roman" w:cs="Times New Roman"/>
          <w:b/>
          <w:bCs/>
          <w:lang w:bidi="en-US"/>
        </w:rPr>
        <w:t>Figure 19</w:t>
      </w:r>
      <w:r w:rsidRPr="00B12993">
        <w:rPr>
          <w:rFonts w:ascii="Times New Roman" w:hAnsi="Times New Roman" w:cs="Times New Roman"/>
          <w:lang w:bidi="en-US"/>
        </w:rPr>
        <w:t>: ERA5 time versus pressure (</w:t>
      </w:r>
      <w:proofErr w:type="spellStart"/>
      <w:r w:rsidRPr="00B12993">
        <w:rPr>
          <w:rFonts w:ascii="Times New Roman" w:hAnsi="Times New Roman" w:cs="Times New Roman"/>
          <w:lang w:bidi="en-US"/>
        </w:rPr>
        <w:t>hPa</w:t>
      </w:r>
      <w:proofErr w:type="spellEnd"/>
      <w:r w:rsidRPr="00B12993">
        <w:rPr>
          <w:rFonts w:ascii="Times New Roman" w:hAnsi="Times New Roman" w:cs="Times New Roman"/>
          <w:lang w:bidi="en-US"/>
        </w:rPr>
        <w:t>, note the logarithmic scale) of temperature (K) (blue contours) at the grid point nearest Elaine. Black vertical lines denote beginning and ending of warming event.</w:t>
      </w:r>
    </w:p>
    <w:p w14:paraId="12DDF26E" w14:textId="77777777" w:rsidR="00E27A97" w:rsidRDefault="00E27A97">
      <w:pPr>
        <w:rPr>
          <w:rFonts w:ascii="Times New Roman" w:hAnsi="Times New Roman" w:cs="Times New Roman"/>
          <w:lang w:bidi="en-US"/>
        </w:rPr>
      </w:pPr>
      <w:r>
        <w:rPr>
          <w:rFonts w:ascii="Times New Roman" w:hAnsi="Times New Roman" w:cs="Times New Roman"/>
          <w:lang w:bidi="en-US"/>
        </w:rPr>
        <w:br w:type="page"/>
      </w:r>
    </w:p>
    <w:p w14:paraId="6E848020" w14:textId="77777777" w:rsidR="004C72BD" w:rsidRPr="004C72BD" w:rsidRDefault="004C72BD" w:rsidP="004C72BD">
      <w:pPr>
        <w:rPr>
          <w:rFonts w:ascii="Times New Roman" w:hAnsi="Times New Roman" w:cs="Times New Roman"/>
          <w:lang w:bidi="en-US"/>
        </w:rPr>
      </w:pPr>
      <w:r w:rsidRPr="004C72BD">
        <w:rPr>
          <w:rFonts w:ascii="Times New Roman" w:hAnsi="Times New Roman" w:cs="Times New Roman"/>
          <w:lang w:bidi="en-US"/>
        </w:rPr>
        <w:lastRenderedPageBreak/>
        <w:drawing>
          <wp:inline distT="0" distB="0" distL="0" distR="0" wp14:anchorId="29FAFC0B" wp14:editId="53116131">
            <wp:extent cx="4035287" cy="2017644"/>
            <wp:effectExtent l="0" t="0" r="3810" b="1905"/>
            <wp:docPr id="34" name="Picture 3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line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59124" cy="2029562"/>
                    </a:xfrm>
                    <a:prstGeom prst="rect">
                      <a:avLst/>
                    </a:prstGeom>
                  </pic:spPr>
                </pic:pic>
              </a:graphicData>
            </a:graphic>
          </wp:inline>
        </w:drawing>
      </w:r>
    </w:p>
    <w:p w14:paraId="6C3435A5" w14:textId="6045F257" w:rsidR="00E27A97" w:rsidRDefault="004C72BD" w:rsidP="004C72BD">
      <w:pPr>
        <w:rPr>
          <w:rFonts w:ascii="Times New Roman" w:hAnsi="Times New Roman" w:cs="Times New Roman"/>
          <w:lang w:bidi="en-US"/>
        </w:rPr>
      </w:pPr>
      <w:r w:rsidRPr="004C72BD">
        <w:rPr>
          <w:rFonts w:ascii="Times New Roman" w:hAnsi="Times New Roman" w:cs="Times New Roman"/>
          <w:b/>
          <w:bCs/>
          <w:lang w:bidi="en-US"/>
        </w:rPr>
        <w:t>Figure 20</w:t>
      </w:r>
      <w:r w:rsidRPr="004C72BD">
        <w:rPr>
          <w:rFonts w:ascii="Times New Roman" w:hAnsi="Times New Roman" w:cs="Times New Roman"/>
          <w:lang w:bidi="en-US"/>
        </w:rPr>
        <w:t>: As in Fig. 16 but for 00 UTC 15 July 2007.</w:t>
      </w:r>
    </w:p>
    <w:p w14:paraId="766ECAF9" w14:textId="77777777" w:rsidR="00E27A97" w:rsidRDefault="00E27A97">
      <w:pPr>
        <w:rPr>
          <w:rFonts w:ascii="Times New Roman" w:hAnsi="Times New Roman" w:cs="Times New Roman"/>
          <w:lang w:bidi="en-US"/>
        </w:rPr>
      </w:pPr>
      <w:r>
        <w:rPr>
          <w:rFonts w:ascii="Times New Roman" w:hAnsi="Times New Roman" w:cs="Times New Roman"/>
          <w:lang w:bidi="en-US"/>
        </w:rPr>
        <w:br w:type="page"/>
      </w:r>
    </w:p>
    <w:p w14:paraId="355FB743" w14:textId="77777777" w:rsidR="00014046" w:rsidRPr="00014046" w:rsidRDefault="00014046" w:rsidP="00014046">
      <w:pPr>
        <w:rPr>
          <w:rFonts w:ascii="Times New Roman" w:hAnsi="Times New Roman" w:cs="Times New Roman"/>
          <w:lang w:bidi="en-US"/>
        </w:rPr>
      </w:pPr>
      <w:r w:rsidRPr="00014046">
        <w:rPr>
          <w:rFonts w:ascii="Times New Roman" w:hAnsi="Times New Roman" w:cs="Times New Roman"/>
          <w:lang w:bidi="en-US"/>
        </w:rPr>
        <w:lastRenderedPageBreak/>
        <w:drawing>
          <wp:inline distT="0" distB="0" distL="0" distR="0" wp14:anchorId="74AEEBAC" wp14:editId="293FEFAD">
            <wp:extent cx="2415209" cy="4830418"/>
            <wp:effectExtent l="0" t="0" r="0" b="0"/>
            <wp:docPr id="37" name="Picture 37"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radar 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25535" cy="4851071"/>
                    </a:xfrm>
                    <a:prstGeom prst="rect">
                      <a:avLst/>
                    </a:prstGeom>
                  </pic:spPr>
                </pic:pic>
              </a:graphicData>
            </a:graphic>
          </wp:inline>
        </w:drawing>
      </w:r>
    </w:p>
    <w:p w14:paraId="3E580DAC" w14:textId="136D9B5C" w:rsidR="004C72BD" w:rsidRPr="00F403A9" w:rsidRDefault="00014046">
      <w:pPr>
        <w:rPr>
          <w:rFonts w:ascii="Times New Roman" w:hAnsi="Times New Roman" w:cs="Times New Roman"/>
          <w:lang w:bidi="en-US"/>
        </w:rPr>
      </w:pPr>
      <w:r w:rsidRPr="00014046">
        <w:rPr>
          <w:rFonts w:ascii="Times New Roman" w:hAnsi="Times New Roman" w:cs="Times New Roman"/>
          <w:b/>
          <w:bCs/>
          <w:lang w:bidi="en-US"/>
        </w:rPr>
        <w:t>Figure 21</w:t>
      </w:r>
      <w:r w:rsidRPr="00014046">
        <w:rPr>
          <w:rFonts w:ascii="Times New Roman" w:hAnsi="Times New Roman" w:cs="Times New Roman"/>
          <w:lang w:bidi="en-US"/>
        </w:rPr>
        <w:t xml:space="preserve">: </w:t>
      </w:r>
      <w:proofErr w:type="spellStart"/>
      <w:r w:rsidRPr="00014046">
        <w:rPr>
          <w:rFonts w:ascii="Times New Roman" w:hAnsi="Times New Roman" w:cs="Times New Roman"/>
          <w:lang w:bidi="en-US"/>
        </w:rPr>
        <w:t>Schwerdtfeger</w:t>
      </w:r>
      <w:proofErr w:type="spellEnd"/>
      <w:r w:rsidRPr="00014046">
        <w:rPr>
          <w:rFonts w:ascii="Times New Roman" w:hAnsi="Times New Roman" w:cs="Times New Roman"/>
          <w:lang w:bidi="en-US"/>
        </w:rPr>
        <w:t xml:space="preserve"> wind rose plots a) during the warming event and b) for its July 1991-2020 climatology.</w:t>
      </w:r>
    </w:p>
    <w:sectPr w:rsidR="004C72BD" w:rsidRPr="00F403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3A9"/>
    <w:rsid w:val="00014046"/>
    <w:rsid w:val="000245FD"/>
    <w:rsid w:val="000B73A5"/>
    <w:rsid w:val="004C72BD"/>
    <w:rsid w:val="00506377"/>
    <w:rsid w:val="00A44AB3"/>
    <w:rsid w:val="00B12993"/>
    <w:rsid w:val="00B86A67"/>
    <w:rsid w:val="00E27A97"/>
    <w:rsid w:val="00F403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5BE89C6"/>
  <w15:chartTrackingRefBased/>
  <w15:docId w15:val="{E5346A60-84C0-EB4A-B093-298395CC0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21</Pages>
  <Words>904</Words>
  <Characters>4788</Characters>
  <Application>Microsoft Office Word</Application>
  <DocSecurity>0</DocSecurity>
  <Lines>70</Lines>
  <Paragraphs>10</Paragraphs>
  <ScaleCrop>false</ScaleCrop>
  <Company/>
  <LinksUpToDate>false</LinksUpToDate>
  <CharactersWithSpaces>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Mikolajczyk</dc:creator>
  <cp:keywords/>
  <dc:description/>
  <cp:lastModifiedBy>David Mikolajczyk</cp:lastModifiedBy>
  <cp:revision>7</cp:revision>
  <dcterms:created xsi:type="dcterms:W3CDTF">2023-12-29T18:27:00Z</dcterms:created>
  <dcterms:modified xsi:type="dcterms:W3CDTF">2023-12-29T18:43:00Z</dcterms:modified>
</cp:coreProperties>
</file>